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B73B" w14:textId="77777777" w:rsidR="00DF2910" w:rsidRDefault="00224D4A" w:rsidP="00A02943">
      <w:pPr>
        <w:spacing w:before="120" w:after="12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20D50">
        <w:rPr>
          <w:rFonts w:ascii="標楷體" w:eastAsia="標楷體" w:hAnsi="標楷體" w:hint="eastAsia"/>
          <w:sz w:val="28"/>
          <w:szCs w:val="28"/>
        </w:rPr>
        <w:t>【附件一】</w:t>
      </w:r>
    </w:p>
    <w:p w14:paraId="1CF848E6" w14:textId="786DFB9D" w:rsidR="00B11F7F" w:rsidRPr="00DF2910" w:rsidRDefault="00224D4A" w:rsidP="00A02943">
      <w:pPr>
        <w:spacing w:before="120" w:after="120" w:line="3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bookmarkStart w:id="0" w:name="_Hlk119935301"/>
      <w:r w:rsidRPr="00DF2910">
        <w:rPr>
          <w:rFonts w:ascii="標楷體" w:eastAsia="標楷體" w:hAnsi="標楷體" w:hint="eastAsia"/>
          <w:b/>
          <w:bCs/>
          <w:sz w:val="28"/>
          <w:szCs w:val="28"/>
        </w:rPr>
        <w:t>照顧服務員訓練課程表</w:t>
      </w:r>
      <w:r w:rsidR="00DF2910">
        <w:rPr>
          <w:rFonts w:ascii="標楷體" w:eastAsia="標楷體" w:hAnsi="標楷體"/>
          <w:b/>
          <w:bCs/>
          <w:sz w:val="28"/>
          <w:szCs w:val="28"/>
        </w:rPr>
        <w:t>-</w:t>
      </w:r>
      <w:r w:rsidR="00B11F7F" w:rsidRPr="00DF2910">
        <w:rPr>
          <w:rFonts w:ascii="標楷體" w:eastAsia="標楷體" w:hAnsi="標楷體"/>
          <w:b/>
          <w:bCs/>
          <w:sz w:val="28"/>
          <w:szCs w:val="28"/>
        </w:rPr>
        <w:t>訓練課程內容與時數</w:t>
      </w:r>
      <w:r w:rsidR="00DF2910">
        <w:rPr>
          <w:rFonts w:ascii="標楷體" w:eastAsia="標楷體" w:hAnsi="標楷體" w:hint="eastAsia"/>
          <w:b/>
          <w:bCs/>
          <w:sz w:val="28"/>
          <w:szCs w:val="28"/>
        </w:rPr>
        <w:t>共計9</w:t>
      </w:r>
      <w:r w:rsidR="008848DA">
        <w:rPr>
          <w:rFonts w:ascii="標楷體" w:eastAsia="標楷體" w:hAnsi="標楷體"/>
          <w:b/>
          <w:bCs/>
          <w:sz w:val="28"/>
          <w:szCs w:val="28"/>
        </w:rPr>
        <w:t>3</w:t>
      </w:r>
      <w:r w:rsidR="00DF2910">
        <w:rPr>
          <w:rFonts w:ascii="標楷體" w:eastAsia="標楷體" w:hAnsi="標楷體" w:hint="eastAsia"/>
          <w:b/>
          <w:bCs/>
          <w:sz w:val="28"/>
          <w:szCs w:val="28"/>
        </w:rPr>
        <w:t>小時</w:t>
      </w:r>
    </w:p>
    <w:p w14:paraId="7C1159C5" w14:textId="0191C372" w:rsidR="00780FA8" w:rsidRPr="00020D50" w:rsidRDefault="00780FA8" w:rsidP="00780FA8">
      <w:pPr>
        <w:spacing w:before="120" w:after="12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20D50">
        <w:rPr>
          <w:rFonts w:ascii="標楷體" w:eastAsia="標楷體" w:hAnsi="標楷體" w:hint="eastAsia"/>
          <w:sz w:val="28"/>
          <w:szCs w:val="28"/>
        </w:rPr>
        <w:t>核心課程：5</w:t>
      </w:r>
      <w:r w:rsidR="00F9054B">
        <w:rPr>
          <w:rFonts w:ascii="標楷體" w:eastAsia="標楷體" w:hAnsi="標楷體" w:hint="eastAsia"/>
          <w:sz w:val="28"/>
          <w:szCs w:val="28"/>
        </w:rPr>
        <w:t>3</w:t>
      </w:r>
      <w:r w:rsidRPr="00020D50">
        <w:rPr>
          <w:rFonts w:ascii="標楷體" w:eastAsia="標楷體" w:hAnsi="標楷體" w:hint="eastAsia"/>
          <w:sz w:val="28"/>
          <w:szCs w:val="28"/>
        </w:rPr>
        <w:t>小時</w:t>
      </w:r>
      <w:r w:rsidR="00F9054B">
        <w:rPr>
          <w:rFonts w:ascii="標楷體" w:eastAsia="標楷體" w:hAnsi="標楷體" w:hint="eastAsia"/>
          <w:sz w:val="28"/>
          <w:szCs w:val="28"/>
        </w:rPr>
        <w:t>(含增列課程-性別平等3小時)</w:t>
      </w:r>
    </w:p>
    <w:p w14:paraId="40ADDFF0" w14:textId="77777777" w:rsidR="00780FA8" w:rsidRPr="00020D50" w:rsidRDefault="00780FA8" w:rsidP="00780FA8">
      <w:pPr>
        <w:spacing w:before="120" w:after="12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20D50">
        <w:rPr>
          <w:rFonts w:ascii="標楷體" w:eastAsia="標楷體" w:hAnsi="標楷體" w:hint="eastAsia"/>
          <w:sz w:val="28"/>
          <w:szCs w:val="28"/>
        </w:rPr>
        <w:t>實作課程：8小時</w:t>
      </w:r>
    </w:p>
    <w:p w14:paraId="6974E050" w14:textId="77777777" w:rsidR="00780FA8" w:rsidRPr="00020D50" w:rsidRDefault="00780FA8" w:rsidP="00780FA8">
      <w:pPr>
        <w:spacing w:before="120" w:after="12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20D50">
        <w:rPr>
          <w:rFonts w:ascii="標楷體" w:eastAsia="標楷體" w:hAnsi="標楷體" w:hint="eastAsia"/>
          <w:sz w:val="28"/>
          <w:szCs w:val="28"/>
        </w:rPr>
        <w:t>綜合討論與課程評量：2小時</w:t>
      </w:r>
    </w:p>
    <w:p w14:paraId="43CE4D01" w14:textId="77777777" w:rsidR="00780FA8" w:rsidRPr="00020D50" w:rsidRDefault="00780FA8" w:rsidP="00780FA8">
      <w:pPr>
        <w:spacing w:before="120" w:after="12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20D50">
        <w:rPr>
          <w:rFonts w:ascii="標楷體" w:eastAsia="標楷體" w:hAnsi="標楷體" w:hint="eastAsia"/>
          <w:sz w:val="28"/>
          <w:szCs w:val="28"/>
        </w:rPr>
        <w:t>臨床實習課程：30小時</w:t>
      </w:r>
    </w:p>
    <w:p w14:paraId="5C6D0770" w14:textId="3EB006AD" w:rsidR="000A178D" w:rsidRPr="00020D50" w:rsidRDefault="000A178D" w:rsidP="000A178D">
      <w:pPr>
        <w:widowControl/>
        <w:rPr>
          <w:rFonts w:ascii="標楷體" w:eastAsia="標楷體" w:hAnsi="標楷體"/>
          <w:sz w:val="28"/>
          <w:szCs w:val="28"/>
        </w:rPr>
      </w:pPr>
      <w:bookmarkStart w:id="1" w:name="_Hlk119935311"/>
      <w:bookmarkEnd w:id="0"/>
      <w:r w:rsidRPr="00020D50">
        <w:rPr>
          <w:rFonts w:ascii="標楷體" w:eastAsia="標楷體" w:hAnsi="標楷體" w:hint="eastAsia"/>
          <w:sz w:val="36"/>
        </w:rPr>
        <w:t>壹、核心課程</w:t>
      </w:r>
      <w:proofErr w:type="gramStart"/>
      <w:r w:rsidRPr="00020D50">
        <w:rPr>
          <w:rFonts w:ascii="標楷體" w:eastAsia="標楷體" w:hAnsi="標楷體"/>
          <w:sz w:val="36"/>
        </w:rPr>
        <w:t>—</w:t>
      </w:r>
      <w:proofErr w:type="gramEnd"/>
      <w:r w:rsidRPr="00020D50">
        <w:rPr>
          <w:rFonts w:ascii="標楷體" w:eastAsia="標楷體" w:hAnsi="標楷體" w:hint="eastAsia"/>
          <w:sz w:val="36"/>
        </w:rPr>
        <w:t>五十</w:t>
      </w:r>
      <w:r w:rsidR="00F9054B">
        <w:rPr>
          <w:rFonts w:ascii="標楷體" w:eastAsia="標楷體" w:hAnsi="標楷體" w:hint="eastAsia"/>
          <w:sz w:val="36"/>
        </w:rPr>
        <w:t>三</w:t>
      </w:r>
      <w:r w:rsidRPr="00020D50">
        <w:rPr>
          <w:rFonts w:ascii="標楷體" w:eastAsia="標楷體" w:hAnsi="標楷體" w:hint="eastAsia"/>
          <w:sz w:val="36"/>
        </w:rPr>
        <w:t>小時</w:t>
      </w:r>
    </w:p>
    <w:tbl>
      <w:tblPr>
        <w:tblpPr w:leftFromText="180" w:rightFromText="180" w:vertAnchor="text" w:tblpXSpec="center" w:tblpY="1"/>
        <w:tblOverlap w:val="never"/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567"/>
        <w:gridCol w:w="2295"/>
        <w:gridCol w:w="4536"/>
      </w:tblGrid>
      <w:tr w:rsidR="000A178D" w:rsidRPr="00020D50" w14:paraId="467E825E" w14:textId="77777777" w:rsidTr="00BF0BF7">
        <w:trPr>
          <w:trHeight w:val="500"/>
          <w:tblHeader/>
          <w:jc w:val="center"/>
        </w:trPr>
        <w:tc>
          <w:tcPr>
            <w:tcW w:w="1532" w:type="dxa"/>
            <w:vAlign w:val="center"/>
          </w:tcPr>
          <w:bookmarkEnd w:id="1"/>
          <w:p w14:paraId="5DC338FD" w14:textId="77777777" w:rsidR="000A178D" w:rsidRPr="00020D50" w:rsidRDefault="000A178D" w:rsidP="00BF0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567" w:type="dxa"/>
            <w:vAlign w:val="center"/>
          </w:tcPr>
          <w:p w14:paraId="256E31EE" w14:textId="77777777" w:rsidR="000A178D" w:rsidRPr="00020D50" w:rsidRDefault="000A178D" w:rsidP="00BF0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295" w:type="dxa"/>
            <w:vAlign w:val="center"/>
          </w:tcPr>
          <w:p w14:paraId="0F7E4025" w14:textId="77777777" w:rsidR="000A178D" w:rsidRPr="00020D50" w:rsidRDefault="000A178D" w:rsidP="00BF0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課 程 內 容</w:t>
            </w:r>
          </w:p>
        </w:tc>
        <w:tc>
          <w:tcPr>
            <w:tcW w:w="4536" w:type="dxa"/>
            <w:vAlign w:val="center"/>
          </w:tcPr>
          <w:p w14:paraId="796F8642" w14:textId="77777777" w:rsidR="000A178D" w:rsidRPr="00020D50" w:rsidRDefault="000A178D" w:rsidP="00BF0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參  考  學  習  目  標</w:t>
            </w:r>
          </w:p>
        </w:tc>
      </w:tr>
      <w:tr w:rsidR="000A178D" w:rsidRPr="00020D50" w14:paraId="5130FD22" w14:textId="77777777" w:rsidTr="00BF0BF7">
        <w:trPr>
          <w:jc w:val="center"/>
        </w:trPr>
        <w:tc>
          <w:tcPr>
            <w:tcW w:w="1532" w:type="dxa"/>
          </w:tcPr>
          <w:p w14:paraId="7E5C3BAB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長期照顧服務願景與相關法律基本認識</w:t>
            </w:r>
          </w:p>
        </w:tc>
        <w:tc>
          <w:tcPr>
            <w:tcW w:w="567" w:type="dxa"/>
          </w:tcPr>
          <w:p w14:paraId="336A0210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04DDEBDE" w14:textId="77777777" w:rsidR="000A178D" w:rsidRPr="00020D50" w:rsidRDefault="000A178D">
            <w:pPr>
              <w:numPr>
                <w:ilvl w:val="0"/>
                <w:numId w:val="22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照顧相關政策發展趨勢。</w:t>
            </w:r>
          </w:p>
          <w:p w14:paraId="50AE6523" w14:textId="77777777" w:rsidR="000A178D" w:rsidRPr="00020D50" w:rsidRDefault="000A178D">
            <w:pPr>
              <w:numPr>
                <w:ilvl w:val="0"/>
                <w:numId w:val="22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與服務對象相關之照顧服務法規。</w:t>
            </w:r>
          </w:p>
          <w:p w14:paraId="4D6AC01D" w14:textId="77777777" w:rsidR="000A178D" w:rsidRPr="00020D50" w:rsidRDefault="000A178D">
            <w:pPr>
              <w:numPr>
                <w:ilvl w:val="0"/>
                <w:numId w:val="22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涉及照顧服務員工作職責之相關法規。</w:t>
            </w:r>
          </w:p>
        </w:tc>
        <w:tc>
          <w:tcPr>
            <w:tcW w:w="4536" w:type="dxa"/>
          </w:tcPr>
          <w:p w14:paraId="1358EE8E" w14:textId="77777777" w:rsidR="000A178D" w:rsidRPr="00020D50" w:rsidRDefault="000A178D">
            <w:pPr>
              <w:numPr>
                <w:ilvl w:val="0"/>
                <w:numId w:val="23"/>
              </w:numPr>
              <w:spacing w:line="360" w:lineRule="exact"/>
              <w:ind w:left="568" w:hanging="568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了解長期照顧相關政策與未來願景。</w:t>
            </w:r>
          </w:p>
          <w:p w14:paraId="55C48524" w14:textId="77777777" w:rsidR="000A178D" w:rsidRPr="00020D50" w:rsidRDefault="000A178D">
            <w:pPr>
              <w:numPr>
                <w:ilvl w:val="0"/>
                <w:numId w:val="23"/>
              </w:numPr>
              <w:spacing w:line="360" w:lineRule="exact"/>
              <w:ind w:left="568" w:hanging="568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認識長期照顧服務法、老人福利法、身心障礙者權益保障法、護理人員法等。</w:t>
            </w:r>
          </w:p>
          <w:p w14:paraId="572C164E" w14:textId="77777777" w:rsidR="000A178D" w:rsidRDefault="000A178D">
            <w:pPr>
              <w:numPr>
                <w:ilvl w:val="0"/>
                <w:numId w:val="23"/>
              </w:numPr>
              <w:spacing w:line="360" w:lineRule="exact"/>
              <w:ind w:left="568" w:hanging="568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瞭解照顧服務相關民法、刑法、消費者保護法等概要。</w:t>
            </w:r>
          </w:p>
          <w:p w14:paraId="6F34A1D3" w14:textId="5E6F2102" w:rsidR="00324A6A" w:rsidRPr="00020D50" w:rsidRDefault="00324A6A">
            <w:pPr>
              <w:numPr>
                <w:ilvl w:val="0"/>
                <w:numId w:val="23"/>
              </w:numPr>
              <w:spacing w:line="360" w:lineRule="exact"/>
              <w:ind w:left="568" w:hanging="568"/>
              <w:jc w:val="both"/>
              <w:rPr>
                <w:rFonts w:ascii="標楷體" w:eastAsia="標楷體" w:hAnsi="標楷體"/>
              </w:rPr>
            </w:pPr>
            <w:r w:rsidRPr="00324A6A">
              <w:rPr>
                <w:rFonts w:ascii="標楷體" w:eastAsia="標楷體" w:hAnsi="標楷體" w:hint="eastAsia"/>
              </w:rPr>
              <w:t>家庭暴力、老人保護及身心障礙者保護工作概述（含相關政策與法律）</w:t>
            </w:r>
          </w:p>
        </w:tc>
      </w:tr>
      <w:tr w:rsidR="000A178D" w:rsidRPr="00020D50" w14:paraId="3CB197F9" w14:textId="77777777" w:rsidTr="00BF0BF7">
        <w:trPr>
          <w:jc w:val="center"/>
        </w:trPr>
        <w:tc>
          <w:tcPr>
            <w:tcW w:w="1532" w:type="dxa"/>
          </w:tcPr>
          <w:p w14:paraId="5F6BE754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照顧服務員功能角色與服務內涵</w:t>
            </w:r>
          </w:p>
        </w:tc>
        <w:tc>
          <w:tcPr>
            <w:tcW w:w="567" w:type="dxa"/>
          </w:tcPr>
          <w:p w14:paraId="49966386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2974D5A3" w14:textId="77777777" w:rsidR="000A178D" w:rsidRPr="00020D50" w:rsidRDefault="000A178D">
            <w:pPr>
              <w:numPr>
                <w:ilvl w:val="0"/>
                <w:numId w:val="34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照顧服務員的角色及功能。</w:t>
            </w:r>
          </w:p>
          <w:p w14:paraId="02348C69" w14:textId="77777777" w:rsidR="000A178D" w:rsidRPr="00020D50" w:rsidRDefault="000A178D">
            <w:pPr>
              <w:numPr>
                <w:ilvl w:val="0"/>
                <w:numId w:val="34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照顧服務員的工作對象及服務內容。</w:t>
            </w:r>
          </w:p>
          <w:p w14:paraId="34FB427B" w14:textId="77777777" w:rsidR="000A178D" w:rsidRPr="00020D50" w:rsidRDefault="000A178D">
            <w:pPr>
              <w:numPr>
                <w:ilvl w:val="0"/>
                <w:numId w:val="34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服務理念及工作倫理守則。</w:t>
            </w:r>
          </w:p>
          <w:p w14:paraId="26323437" w14:textId="77777777" w:rsidR="000A178D" w:rsidRPr="00020D50" w:rsidRDefault="000A178D">
            <w:pPr>
              <w:numPr>
                <w:ilvl w:val="0"/>
                <w:numId w:val="34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照顧服務員證照與職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涯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發展。</w:t>
            </w:r>
          </w:p>
        </w:tc>
        <w:tc>
          <w:tcPr>
            <w:tcW w:w="4536" w:type="dxa"/>
          </w:tcPr>
          <w:p w14:paraId="6F09F00E" w14:textId="77777777" w:rsidR="000A178D" w:rsidRPr="00020D50" w:rsidRDefault="000A178D">
            <w:pPr>
              <w:numPr>
                <w:ilvl w:val="0"/>
                <w:numId w:val="24"/>
              </w:numPr>
              <w:spacing w:line="360" w:lineRule="exact"/>
              <w:ind w:left="568" w:hanging="568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認識照顧服務員的工作場所及工作對象。</w:t>
            </w:r>
          </w:p>
          <w:p w14:paraId="6B4B2D43" w14:textId="77777777" w:rsidR="000A178D" w:rsidRPr="00020D50" w:rsidRDefault="000A178D">
            <w:pPr>
              <w:numPr>
                <w:ilvl w:val="0"/>
                <w:numId w:val="24"/>
              </w:numPr>
              <w:spacing w:line="360" w:lineRule="exact"/>
              <w:ind w:left="568" w:hanging="568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說出照顧服務員的業務範圍、角色功能與應具備的條件。</w:t>
            </w:r>
          </w:p>
          <w:p w14:paraId="3E145DFF" w14:textId="77777777" w:rsidR="000A178D" w:rsidRPr="00020D50" w:rsidRDefault="000A178D">
            <w:pPr>
              <w:numPr>
                <w:ilvl w:val="0"/>
                <w:numId w:val="24"/>
              </w:numPr>
              <w:spacing w:line="360" w:lineRule="exact"/>
              <w:ind w:left="568" w:hanging="568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認識照顧服務員的工作倫理及工作守則。</w:t>
            </w:r>
          </w:p>
          <w:p w14:paraId="2E66E6D0" w14:textId="0B77A74A" w:rsidR="000A178D" w:rsidRPr="00020D50" w:rsidRDefault="000A178D">
            <w:pPr>
              <w:numPr>
                <w:ilvl w:val="0"/>
                <w:numId w:val="24"/>
              </w:numPr>
              <w:spacing w:line="360" w:lineRule="exact"/>
              <w:ind w:left="568" w:hanging="568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瞭解照顧服務員職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涯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發展。</w:t>
            </w:r>
          </w:p>
        </w:tc>
      </w:tr>
      <w:tr w:rsidR="000A178D" w:rsidRPr="00020D50" w14:paraId="39E83C16" w14:textId="77777777" w:rsidTr="00324A6A">
        <w:trPr>
          <w:jc w:val="center"/>
        </w:trPr>
        <w:tc>
          <w:tcPr>
            <w:tcW w:w="1532" w:type="dxa"/>
          </w:tcPr>
          <w:p w14:paraId="04200034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  <w:szCs w:val="26"/>
              </w:rPr>
              <w:t>照顧服務資源與團隊協同合作</w:t>
            </w:r>
          </w:p>
        </w:tc>
        <w:tc>
          <w:tcPr>
            <w:tcW w:w="567" w:type="dxa"/>
          </w:tcPr>
          <w:p w14:paraId="5AB48F13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5BE1B0FB" w14:textId="77777777" w:rsidR="000A178D" w:rsidRPr="00020D50" w:rsidRDefault="000A178D">
            <w:pPr>
              <w:numPr>
                <w:ilvl w:val="0"/>
                <w:numId w:val="35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照顧服務領域相關資源的內容。</w:t>
            </w:r>
          </w:p>
          <w:p w14:paraId="56B88645" w14:textId="177F8DE2" w:rsidR="00324A6A" w:rsidRPr="00324A6A" w:rsidRDefault="00324A6A">
            <w:pPr>
              <w:numPr>
                <w:ilvl w:val="0"/>
                <w:numId w:val="35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324A6A">
              <w:rPr>
                <w:rFonts w:ascii="標楷體" w:eastAsia="標楷體" w:hAnsi="標楷體" w:hint="eastAsia"/>
              </w:rPr>
              <w:t>長期照顧服務對象。</w:t>
            </w:r>
          </w:p>
          <w:p w14:paraId="0D6100A8" w14:textId="3120E9DD" w:rsidR="000A178D" w:rsidRPr="00020D50" w:rsidRDefault="000A178D">
            <w:pPr>
              <w:numPr>
                <w:ilvl w:val="0"/>
                <w:numId w:val="35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介紹跨專業團隊的各領域內涵及實務。</w:t>
            </w:r>
          </w:p>
          <w:p w14:paraId="5D62E6CD" w14:textId="77777777" w:rsidR="000A178D" w:rsidRPr="00020D50" w:rsidRDefault="000A178D">
            <w:pPr>
              <w:numPr>
                <w:ilvl w:val="0"/>
                <w:numId w:val="35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簡述跨專業協同合作的概念</w:t>
            </w:r>
            <w:r w:rsidRPr="00020D50">
              <w:rPr>
                <w:rFonts w:ascii="標楷體" w:eastAsia="標楷體" w:hAnsi="標楷體" w:hint="eastAsia"/>
              </w:rPr>
              <w:lastRenderedPageBreak/>
              <w:t>與策略。</w:t>
            </w:r>
          </w:p>
          <w:p w14:paraId="363D2209" w14:textId="77777777" w:rsidR="000A178D" w:rsidRPr="00020D50" w:rsidRDefault="000A178D">
            <w:pPr>
              <w:numPr>
                <w:ilvl w:val="0"/>
                <w:numId w:val="35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簡述跨專業溝通的重要性及技術。</w:t>
            </w:r>
          </w:p>
          <w:p w14:paraId="624F8BC2" w14:textId="77777777" w:rsidR="000A178D" w:rsidRPr="00020D50" w:rsidRDefault="000A178D">
            <w:pPr>
              <w:numPr>
                <w:ilvl w:val="0"/>
                <w:numId w:val="35"/>
              </w:numPr>
              <w:spacing w:line="360" w:lineRule="exact"/>
              <w:ind w:left="595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以案例解說實務運用情形。</w:t>
            </w:r>
          </w:p>
        </w:tc>
        <w:tc>
          <w:tcPr>
            <w:tcW w:w="4536" w:type="dxa"/>
          </w:tcPr>
          <w:p w14:paraId="20B17F2C" w14:textId="77777777" w:rsidR="000A178D" w:rsidRPr="00020D50" w:rsidRDefault="000A178D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認識社政、衛政（含精神照顧資源）、勞政、農政、原住民族行政體系現有照顧服務資源。</w:t>
            </w:r>
          </w:p>
          <w:p w14:paraId="546891D3" w14:textId="77777777" w:rsidR="000A178D" w:rsidRPr="00020D50" w:rsidRDefault="000A178D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瞭解如何轉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介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與供給相關照顧服務資源。</w:t>
            </w:r>
          </w:p>
          <w:p w14:paraId="4AAF397F" w14:textId="77777777" w:rsidR="000A178D" w:rsidRPr="00020D50" w:rsidRDefault="000A178D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瞭解各專業領域服務內涵及實務。</w:t>
            </w:r>
          </w:p>
          <w:p w14:paraId="3F3DA1EA" w14:textId="77777777" w:rsidR="000A178D" w:rsidRPr="00020D50" w:rsidRDefault="000A178D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瞭解跨專業協同合作模式概念。</w:t>
            </w:r>
          </w:p>
          <w:p w14:paraId="3A79739C" w14:textId="77777777" w:rsidR="000A178D" w:rsidRPr="00020D50" w:rsidRDefault="000A178D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瞭解在工作中扮演的角色與團隊間之溝通技巧。</w:t>
            </w:r>
          </w:p>
          <w:p w14:paraId="60550D33" w14:textId="77777777" w:rsidR="000A178D" w:rsidRPr="00020D50" w:rsidRDefault="000A178D">
            <w:pPr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透過實例說明瞭解實務運作。</w:t>
            </w:r>
          </w:p>
        </w:tc>
      </w:tr>
      <w:tr w:rsidR="000A178D" w:rsidRPr="00020D50" w14:paraId="0FEBABA6" w14:textId="77777777" w:rsidTr="00BF0BF7">
        <w:trPr>
          <w:jc w:val="center"/>
        </w:trPr>
        <w:tc>
          <w:tcPr>
            <w:tcW w:w="1532" w:type="dxa"/>
          </w:tcPr>
          <w:p w14:paraId="1D55FAAD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  <w:sz w:val="26"/>
                <w:szCs w:val="26"/>
              </w:rPr>
              <w:t>認識身心障礙者之需求與服務技巧</w:t>
            </w:r>
          </w:p>
        </w:tc>
        <w:tc>
          <w:tcPr>
            <w:tcW w:w="567" w:type="dxa"/>
          </w:tcPr>
          <w:p w14:paraId="067E7ACB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95" w:type="dxa"/>
          </w:tcPr>
          <w:p w14:paraId="3D397D36" w14:textId="77777777" w:rsidR="000A178D" w:rsidRPr="00020D50" w:rsidRDefault="000A178D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介紹各類障礙者之特質與</w:t>
            </w:r>
            <w:r w:rsidRPr="00020D50">
              <w:rPr>
                <w:rFonts w:ascii="標楷體" w:eastAsia="標楷體" w:hAnsi="標楷體" w:cs="新細明體" w:hint="eastAsia"/>
                <w:snapToGrid w:val="0"/>
                <w:kern w:val="0"/>
              </w:rPr>
              <w:t>服務需求</w:t>
            </w:r>
            <w:r w:rsidRPr="00020D50">
              <w:rPr>
                <w:rFonts w:ascii="標楷體" w:eastAsia="標楷體" w:hAnsi="標楷體" w:hint="eastAsia"/>
              </w:rPr>
              <w:t>。</w:t>
            </w:r>
          </w:p>
          <w:p w14:paraId="618554AF" w14:textId="77777777" w:rsidR="000A178D" w:rsidRPr="00020D50" w:rsidRDefault="000A178D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cs="新細明體" w:hint="eastAsia"/>
                <w:snapToGrid w:val="0"/>
                <w:kern w:val="0"/>
                <w:szCs w:val="28"/>
              </w:rPr>
              <w:t>正向與支持的服務態度。</w:t>
            </w:r>
          </w:p>
          <w:p w14:paraId="530EB622" w14:textId="77777777" w:rsidR="000A178D" w:rsidRPr="00020D50" w:rsidRDefault="000A178D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 w:cs="新細明體"/>
                <w:snapToGrid w:val="0"/>
                <w:kern w:val="0"/>
                <w:szCs w:val="28"/>
              </w:rPr>
            </w:pPr>
            <w:r w:rsidRPr="00020D50">
              <w:rPr>
                <w:rFonts w:ascii="標楷體" w:eastAsia="標楷體" w:hAnsi="標楷體" w:cs="新細明體" w:hint="eastAsia"/>
                <w:snapToGrid w:val="0"/>
                <w:kern w:val="0"/>
                <w:szCs w:val="28"/>
              </w:rPr>
              <w:t>正向行為支持。</w:t>
            </w:r>
          </w:p>
          <w:p w14:paraId="766E1A27" w14:textId="77777777" w:rsidR="000A178D" w:rsidRPr="00020D50" w:rsidRDefault="000A178D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 w:cs="新細明體"/>
                <w:snapToGrid w:val="0"/>
                <w:kern w:val="0"/>
                <w:szCs w:val="28"/>
              </w:rPr>
            </w:pPr>
            <w:r w:rsidRPr="00020D50">
              <w:rPr>
                <w:rFonts w:ascii="標楷體" w:eastAsia="標楷體" w:hAnsi="標楷體" w:hint="eastAsia"/>
              </w:rPr>
              <w:t>與各類障礙者日常溝通互動之重要性與內涵。</w:t>
            </w:r>
          </w:p>
          <w:p w14:paraId="78EE4845" w14:textId="77777777" w:rsidR="000A178D" w:rsidRPr="00020D50" w:rsidRDefault="000A178D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建立良好關係的溝通互動技巧。</w:t>
            </w:r>
          </w:p>
          <w:p w14:paraId="685773E1" w14:textId="77777777" w:rsidR="000A178D" w:rsidRPr="00020D50" w:rsidRDefault="000A178D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運用輔助溝通系統促進有效溝通。</w:t>
            </w:r>
          </w:p>
          <w:p w14:paraId="7E055F78" w14:textId="77777777" w:rsidR="000A178D" w:rsidRPr="00020D50" w:rsidRDefault="000A178D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cs="新細明體" w:hint="eastAsia"/>
                <w:snapToGrid w:val="0"/>
                <w:kern w:val="0"/>
                <w:szCs w:val="28"/>
              </w:rPr>
              <w:t>行為危機處理原則與基本流程</w:t>
            </w:r>
            <w:r w:rsidRPr="00020D50">
              <w:rPr>
                <w:rFonts w:ascii="標楷體" w:eastAsia="標楷體" w:hAnsi="標楷體" w:hint="eastAsia"/>
              </w:rPr>
              <w:t>。</w:t>
            </w:r>
          </w:p>
          <w:p w14:paraId="2F2C6B8A" w14:textId="77777777" w:rsidR="000A178D" w:rsidRPr="00020D50" w:rsidRDefault="000A178D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95" w:hanging="567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案例分享。</w:t>
            </w:r>
          </w:p>
        </w:tc>
        <w:tc>
          <w:tcPr>
            <w:tcW w:w="4536" w:type="dxa"/>
          </w:tcPr>
          <w:p w14:paraId="56266B2B" w14:textId="77777777" w:rsidR="000A178D" w:rsidRPr="00020D50" w:rsidRDefault="000A178D">
            <w:pPr>
              <w:pStyle w:val="af0"/>
              <w:numPr>
                <w:ilvl w:val="0"/>
                <w:numId w:val="14"/>
              </w:numPr>
              <w:ind w:leftChars="0" w:left="618" w:hanging="567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認識各類障礙者（包括視覺障礙、智能障礙、聽覺障礙及肢體障礙等）之特質與</w:t>
            </w:r>
            <w:r w:rsidRPr="00020D50">
              <w:rPr>
                <w:rFonts w:ascii="標楷體" w:eastAsia="標楷體" w:hAnsi="標楷體" w:cs="新細明體" w:hint="eastAsia"/>
                <w:snapToGrid w:val="0"/>
                <w:kern w:val="0"/>
              </w:rPr>
              <w:t>服務需求</w:t>
            </w:r>
            <w:r w:rsidRPr="00020D50">
              <w:rPr>
                <w:rFonts w:ascii="標楷體" w:eastAsia="標楷體" w:hAnsi="標楷體" w:hint="eastAsia"/>
              </w:rPr>
              <w:t>。</w:t>
            </w:r>
          </w:p>
          <w:p w14:paraId="1AEA28E4" w14:textId="77777777" w:rsidR="000A178D" w:rsidRPr="00020D50" w:rsidRDefault="000A178D">
            <w:pPr>
              <w:pStyle w:val="af0"/>
              <w:numPr>
                <w:ilvl w:val="0"/>
                <w:numId w:val="14"/>
              </w:numPr>
              <w:ind w:leftChars="0" w:left="618" w:hanging="567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學習正向行為觀察與紀錄、瞭解行為策略。</w:t>
            </w:r>
          </w:p>
          <w:p w14:paraId="242F6542" w14:textId="77777777" w:rsidR="000A178D" w:rsidRPr="00020D50" w:rsidRDefault="000A178D">
            <w:pPr>
              <w:pStyle w:val="af0"/>
              <w:numPr>
                <w:ilvl w:val="0"/>
                <w:numId w:val="14"/>
              </w:numPr>
              <w:ind w:leftChars="0" w:left="618" w:hanging="567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瞭解與各類障礙者溝通互動之重要性及如何與之溝通。</w:t>
            </w:r>
          </w:p>
          <w:p w14:paraId="494C51D1" w14:textId="77777777" w:rsidR="000A178D" w:rsidRPr="00020D50" w:rsidRDefault="000A178D">
            <w:pPr>
              <w:pStyle w:val="af0"/>
              <w:numPr>
                <w:ilvl w:val="0"/>
                <w:numId w:val="14"/>
              </w:numPr>
              <w:ind w:leftChars="0" w:left="618" w:hanging="567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cs="新細明體" w:hint="eastAsia"/>
                <w:snapToGrid w:val="0"/>
                <w:kern w:val="0"/>
                <w:szCs w:val="28"/>
              </w:rPr>
              <w:t>瞭解行為危機處理原則與基本流程。</w:t>
            </w:r>
          </w:p>
        </w:tc>
      </w:tr>
      <w:tr w:rsidR="000A178D" w:rsidRPr="00020D50" w14:paraId="21CC3759" w14:textId="77777777" w:rsidTr="00BF0BF7">
        <w:trPr>
          <w:jc w:val="center"/>
        </w:trPr>
        <w:tc>
          <w:tcPr>
            <w:tcW w:w="1532" w:type="dxa"/>
          </w:tcPr>
          <w:p w14:paraId="5F24C849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認識失智症與溝通技巧</w:t>
            </w:r>
          </w:p>
        </w:tc>
        <w:tc>
          <w:tcPr>
            <w:tcW w:w="567" w:type="dxa"/>
          </w:tcPr>
          <w:p w14:paraId="21246F37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0DCB4A87" w14:textId="77777777" w:rsidR="000A178D" w:rsidRPr="00020D50" w:rsidRDefault="000A178D">
            <w:pPr>
              <w:numPr>
                <w:ilvl w:val="0"/>
                <w:numId w:val="26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</w:t>
            </w:r>
            <w:r w:rsidRPr="00020D50">
              <w:rPr>
                <w:rFonts w:ascii="標楷體" w:eastAsia="標楷體" w:hAnsi="標楷體"/>
              </w:rPr>
              <w:t>失智症</w:t>
            </w:r>
            <w:r w:rsidRPr="00020D50">
              <w:rPr>
                <w:rFonts w:ascii="標楷體" w:eastAsia="標楷體" w:hAnsi="標楷體" w:hint="eastAsia"/>
              </w:rPr>
              <w:t>（定義、病因、症狀、病程、診斷與治療）。</w:t>
            </w:r>
          </w:p>
          <w:p w14:paraId="4AF6E3B3" w14:textId="77777777" w:rsidR="000A178D" w:rsidRPr="00020D50" w:rsidRDefault="000A178D">
            <w:pPr>
              <w:numPr>
                <w:ilvl w:val="0"/>
                <w:numId w:val="26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失智症者日常生活照顧目標、原則與應有之態度。</w:t>
            </w:r>
          </w:p>
          <w:p w14:paraId="7C8A2EE1" w14:textId="77777777" w:rsidR="000A178D" w:rsidRPr="00020D50" w:rsidRDefault="000A178D">
            <w:pPr>
              <w:numPr>
                <w:ilvl w:val="0"/>
                <w:numId w:val="26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失智症者日常生活照顧內容及技巧。</w:t>
            </w:r>
          </w:p>
          <w:p w14:paraId="5C355A4F" w14:textId="77777777" w:rsidR="000A178D" w:rsidRPr="00020D50" w:rsidRDefault="000A178D">
            <w:pPr>
              <w:numPr>
                <w:ilvl w:val="0"/>
                <w:numId w:val="26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與失智症者之互動與溝通技巧。</w:t>
            </w:r>
          </w:p>
          <w:p w14:paraId="05D66A2F" w14:textId="77777777" w:rsidR="000A178D" w:rsidRPr="00020D50" w:rsidRDefault="000A178D">
            <w:pPr>
              <w:numPr>
                <w:ilvl w:val="0"/>
                <w:numId w:val="26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促進失智症者</w:t>
            </w:r>
            <w:r w:rsidRPr="00020D50">
              <w:rPr>
                <w:rFonts w:ascii="標楷體" w:eastAsia="標楷體" w:hAnsi="標楷體" w:hint="eastAsia"/>
              </w:rPr>
              <w:lastRenderedPageBreak/>
              <w:t>參與生活與活動安排之原則。</w:t>
            </w:r>
          </w:p>
          <w:p w14:paraId="0DB44C9E" w14:textId="77777777" w:rsidR="000A178D" w:rsidRPr="00020D50" w:rsidRDefault="000A178D">
            <w:pPr>
              <w:numPr>
                <w:ilvl w:val="0"/>
                <w:numId w:val="26"/>
              </w:numPr>
              <w:spacing w:line="360" w:lineRule="exact"/>
              <w:ind w:left="595" w:hanging="59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案例分享。</w:t>
            </w:r>
          </w:p>
        </w:tc>
        <w:tc>
          <w:tcPr>
            <w:tcW w:w="4536" w:type="dxa"/>
          </w:tcPr>
          <w:p w14:paraId="58EBFE12" w14:textId="77777777" w:rsidR="000A178D" w:rsidRPr="00020D50" w:rsidRDefault="000A178D">
            <w:pPr>
              <w:numPr>
                <w:ilvl w:val="0"/>
                <w:numId w:val="11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lastRenderedPageBreak/>
              <w:t>理解失智症的</w:t>
            </w:r>
            <w:r w:rsidRPr="00020D50">
              <w:rPr>
                <w:rFonts w:ascii="標楷體" w:eastAsia="標楷體" w:hAnsi="標楷體" w:hint="eastAsia"/>
              </w:rPr>
              <w:t>醫學層面、</w:t>
            </w:r>
            <w:r w:rsidRPr="00020D50">
              <w:rPr>
                <w:rFonts w:ascii="標楷體" w:eastAsia="標楷體" w:hAnsi="標楷體"/>
              </w:rPr>
              <w:t>心理及行為</w:t>
            </w:r>
            <w:r w:rsidRPr="00020D50">
              <w:rPr>
                <w:rFonts w:ascii="標楷體" w:eastAsia="標楷體" w:hAnsi="標楷體" w:hint="eastAsia"/>
              </w:rPr>
              <w:t>。</w:t>
            </w:r>
          </w:p>
          <w:p w14:paraId="707EECFA" w14:textId="77777777" w:rsidR="000A178D" w:rsidRPr="00020D50" w:rsidRDefault="000A178D">
            <w:pPr>
              <w:numPr>
                <w:ilvl w:val="0"/>
                <w:numId w:val="11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瞭解失智症者的日常生活照顧原則。</w:t>
            </w:r>
          </w:p>
          <w:p w14:paraId="50561700" w14:textId="77777777" w:rsidR="000A178D" w:rsidRPr="00020D50" w:rsidRDefault="000A178D">
            <w:pPr>
              <w:numPr>
                <w:ilvl w:val="0"/>
                <w:numId w:val="11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瞭解與失智症者的溝通技巧。</w:t>
            </w:r>
          </w:p>
          <w:p w14:paraId="11BD2F4C" w14:textId="77777777" w:rsidR="000A178D" w:rsidRPr="00020D50" w:rsidRDefault="000A178D">
            <w:pPr>
              <w:numPr>
                <w:ilvl w:val="0"/>
                <w:numId w:val="11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瞭解如何促進失智症者參與生活與活動安排之原則。</w:t>
            </w:r>
          </w:p>
        </w:tc>
      </w:tr>
      <w:tr w:rsidR="000A178D" w:rsidRPr="00020D50" w14:paraId="08B9669B" w14:textId="77777777" w:rsidTr="00BF0BF7">
        <w:trPr>
          <w:jc w:val="center"/>
        </w:trPr>
        <w:tc>
          <w:tcPr>
            <w:tcW w:w="1532" w:type="dxa"/>
          </w:tcPr>
          <w:p w14:paraId="327428C6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  <w:bCs/>
              </w:rPr>
              <w:t>認識家庭照顧者與服務技巧</w:t>
            </w:r>
          </w:p>
        </w:tc>
        <w:tc>
          <w:tcPr>
            <w:tcW w:w="567" w:type="dxa"/>
          </w:tcPr>
          <w:p w14:paraId="2D4D0CCC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7FF0B1EA" w14:textId="77777777" w:rsidR="000A178D" w:rsidRPr="00020D50" w:rsidRDefault="000A178D">
            <w:pPr>
              <w:numPr>
                <w:ilvl w:val="0"/>
                <w:numId w:val="27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照顧者的角色與定位。</w:t>
            </w:r>
          </w:p>
          <w:p w14:paraId="4FE66CF8" w14:textId="77777777" w:rsidR="000A178D" w:rsidRPr="00020D50" w:rsidRDefault="000A178D">
            <w:pPr>
              <w:numPr>
                <w:ilvl w:val="0"/>
                <w:numId w:val="27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家庭照顧者的壓力與負荷（包括使用居家、社區及機構服務之照顧者）。</w:t>
            </w:r>
          </w:p>
          <w:p w14:paraId="55EF55D0" w14:textId="77777777" w:rsidR="000A178D" w:rsidRPr="00020D50" w:rsidRDefault="000A178D">
            <w:pPr>
              <w:numPr>
                <w:ilvl w:val="0"/>
                <w:numId w:val="27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照顧者的調適方式。</w:t>
            </w:r>
          </w:p>
          <w:p w14:paraId="59BBDFBB" w14:textId="77777777" w:rsidR="000A178D" w:rsidRPr="00020D50" w:rsidRDefault="000A178D">
            <w:pPr>
              <w:numPr>
                <w:ilvl w:val="0"/>
                <w:numId w:val="27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與家屬溝通的技巧與態度。</w:t>
            </w:r>
          </w:p>
          <w:p w14:paraId="1782FA9A" w14:textId="77777777" w:rsidR="000A178D" w:rsidRPr="00020D50" w:rsidRDefault="000A178D">
            <w:pPr>
              <w:numPr>
                <w:ilvl w:val="0"/>
                <w:numId w:val="27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建立與家屬共同照顧模式。</w:t>
            </w:r>
          </w:p>
          <w:p w14:paraId="16D4AE7B" w14:textId="77777777" w:rsidR="000A178D" w:rsidRPr="00020D50" w:rsidRDefault="000A178D">
            <w:pPr>
              <w:numPr>
                <w:ilvl w:val="0"/>
                <w:numId w:val="27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案例分享。</w:t>
            </w:r>
          </w:p>
        </w:tc>
        <w:tc>
          <w:tcPr>
            <w:tcW w:w="4536" w:type="dxa"/>
          </w:tcPr>
          <w:p w14:paraId="78365190" w14:textId="77777777" w:rsidR="000A178D" w:rsidRPr="00020D50" w:rsidRDefault="000A178D">
            <w:pPr>
              <w:numPr>
                <w:ilvl w:val="0"/>
                <w:numId w:val="12"/>
              </w:numPr>
              <w:tabs>
                <w:tab w:val="left" w:pos="288"/>
                <w:tab w:val="left" w:pos="572"/>
              </w:tabs>
              <w:spacing w:line="360" w:lineRule="exact"/>
              <w:ind w:left="5" w:firstLine="0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瞭解照顧者的角色與定位。</w:t>
            </w:r>
          </w:p>
          <w:p w14:paraId="56E3F9F2" w14:textId="77777777" w:rsidR="000A178D" w:rsidRPr="00020D50" w:rsidRDefault="000A178D">
            <w:pPr>
              <w:numPr>
                <w:ilvl w:val="0"/>
                <w:numId w:val="12"/>
              </w:numPr>
              <w:tabs>
                <w:tab w:val="left" w:pos="288"/>
                <w:tab w:val="left" w:pos="572"/>
              </w:tabs>
              <w:spacing w:line="360" w:lineRule="exact"/>
              <w:ind w:left="5" w:firstLine="0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瞭解家庭照顧者的壓力來源與負荷。</w:t>
            </w:r>
          </w:p>
          <w:p w14:paraId="02F8A3D7" w14:textId="77777777" w:rsidR="000A178D" w:rsidRPr="00020D50" w:rsidRDefault="000A178D">
            <w:pPr>
              <w:numPr>
                <w:ilvl w:val="0"/>
                <w:numId w:val="12"/>
              </w:numPr>
              <w:tabs>
                <w:tab w:val="left" w:pos="572"/>
                <w:tab w:val="left" w:pos="855"/>
              </w:tabs>
              <w:spacing w:line="360" w:lineRule="exact"/>
              <w:ind w:leftChars="2" w:left="29" w:hangingChars="236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說明服務對象及其家庭照顧者的調適方法。</w:t>
            </w:r>
          </w:p>
          <w:p w14:paraId="17B22A4D" w14:textId="77777777" w:rsidR="000A178D" w:rsidRPr="00020D50" w:rsidRDefault="000A178D">
            <w:pPr>
              <w:numPr>
                <w:ilvl w:val="0"/>
                <w:numId w:val="12"/>
              </w:numPr>
              <w:tabs>
                <w:tab w:val="left" w:pos="572"/>
                <w:tab w:val="left" w:pos="855"/>
              </w:tabs>
              <w:spacing w:line="360" w:lineRule="exact"/>
              <w:ind w:leftChars="2" w:left="29" w:hangingChars="236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瞭解與家屬溝通的技巧與態度。</w:t>
            </w:r>
          </w:p>
          <w:p w14:paraId="290D927C" w14:textId="77777777" w:rsidR="000A178D" w:rsidRPr="00020D50" w:rsidRDefault="000A178D">
            <w:pPr>
              <w:numPr>
                <w:ilvl w:val="0"/>
                <w:numId w:val="12"/>
              </w:numPr>
              <w:tabs>
                <w:tab w:val="left" w:pos="572"/>
                <w:tab w:val="left" w:pos="855"/>
              </w:tabs>
              <w:spacing w:line="360" w:lineRule="exact"/>
              <w:ind w:leftChars="2" w:left="29" w:hangingChars="236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瞭解如何與家屬共同照顧。</w:t>
            </w:r>
          </w:p>
        </w:tc>
      </w:tr>
      <w:tr w:rsidR="000A178D" w:rsidRPr="00020D50" w14:paraId="37728812" w14:textId="77777777" w:rsidTr="00BF0BF7">
        <w:trPr>
          <w:jc w:val="center"/>
        </w:trPr>
        <w:tc>
          <w:tcPr>
            <w:tcW w:w="1532" w:type="dxa"/>
          </w:tcPr>
          <w:p w14:paraId="4BA20DB1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020D50">
              <w:rPr>
                <w:rFonts w:ascii="標楷體" w:eastAsia="標楷體" w:hAnsi="標楷體" w:hint="eastAsia"/>
                <w:bCs/>
              </w:rPr>
              <w:t>原住民族文化安全導論</w:t>
            </w:r>
          </w:p>
        </w:tc>
        <w:tc>
          <w:tcPr>
            <w:tcW w:w="567" w:type="dxa"/>
          </w:tcPr>
          <w:p w14:paraId="22F420C9" w14:textId="77777777" w:rsidR="000A178D" w:rsidRPr="00020D50" w:rsidRDefault="000A178D" w:rsidP="00BF0BF7">
            <w:pPr>
              <w:rPr>
                <w:rFonts w:ascii="標楷體" w:eastAsia="標楷體" w:hAnsi="標楷體"/>
                <w:bCs/>
              </w:rPr>
            </w:pPr>
            <w:r w:rsidRPr="00020D50">
              <w:rPr>
                <w:rFonts w:ascii="標楷體" w:eastAsia="標楷體" w:hAnsi="標楷體" w:hint="eastAsia"/>
                <w:bCs/>
              </w:rPr>
              <w:t>三</w:t>
            </w:r>
          </w:p>
        </w:tc>
        <w:tc>
          <w:tcPr>
            <w:tcW w:w="2295" w:type="dxa"/>
          </w:tcPr>
          <w:p w14:paraId="0A9A7E90" w14:textId="77777777" w:rsidR="000A178D" w:rsidRPr="00020D50" w:rsidRDefault="000A178D" w:rsidP="00BF0BF7">
            <w:pPr>
              <w:pStyle w:val="af0"/>
              <w:ind w:leftChars="0" w:hanging="480"/>
              <w:rPr>
                <w:rFonts w:ascii="標楷體" w:eastAsia="標楷體" w:hAnsi="標楷體"/>
                <w:bCs/>
              </w:rPr>
            </w:pPr>
            <w:r w:rsidRPr="00020D50">
              <w:rPr>
                <w:rFonts w:ascii="標楷體" w:eastAsia="標楷體" w:hAnsi="標楷體" w:hint="eastAsia"/>
              </w:rPr>
              <w:t>一、介紹當代原住民所面臨之社會及健康不均等現象。</w:t>
            </w:r>
          </w:p>
          <w:p w14:paraId="63F60EFC" w14:textId="77777777" w:rsidR="000A178D" w:rsidRPr="00020D50" w:rsidRDefault="000A178D" w:rsidP="00BF0BF7">
            <w:pPr>
              <w:pStyle w:val="af0"/>
              <w:ind w:leftChars="0" w:hanging="480"/>
              <w:rPr>
                <w:rFonts w:ascii="標楷體" w:eastAsia="標楷體" w:hAnsi="標楷體"/>
                <w:bCs/>
              </w:rPr>
            </w:pPr>
            <w:r w:rsidRPr="00020D50">
              <w:rPr>
                <w:rFonts w:ascii="標楷體" w:eastAsia="標楷體" w:hAnsi="標楷體" w:hint="eastAsia"/>
              </w:rPr>
              <w:t>二、介紹文化敏感度之定義及於照顧情境中之重要性。</w:t>
            </w:r>
          </w:p>
          <w:p w14:paraId="71A9CDFC" w14:textId="77777777" w:rsidR="000A178D" w:rsidRPr="00020D50" w:rsidRDefault="000A178D" w:rsidP="00BF0BF7">
            <w:pPr>
              <w:pStyle w:val="af0"/>
              <w:ind w:leftChars="0" w:hanging="480"/>
              <w:rPr>
                <w:rFonts w:ascii="標楷體" w:eastAsia="標楷體" w:hAnsi="標楷體"/>
                <w:bCs/>
              </w:rPr>
            </w:pPr>
            <w:r w:rsidRPr="00020D50">
              <w:rPr>
                <w:rFonts w:ascii="標楷體" w:eastAsia="標楷體" w:hAnsi="標楷體" w:hint="eastAsia"/>
              </w:rPr>
              <w:t>三、介紹原住民族照顧過程之文化安全概念與因素如文化、語言、信仰、禁忌及飲食等。</w:t>
            </w:r>
          </w:p>
          <w:p w14:paraId="1A5020BB" w14:textId="77777777" w:rsidR="000A178D" w:rsidRPr="00020D50" w:rsidRDefault="000A178D" w:rsidP="00BF0BF7">
            <w:pPr>
              <w:pStyle w:val="af0"/>
              <w:ind w:leftChars="0" w:hanging="480"/>
              <w:rPr>
                <w:rFonts w:ascii="標楷體" w:eastAsia="標楷體" w:hAnsi="標楷體"/>
                <w:bCs/>
              </w:rPr>
            </w:pPr>
            <w:r w:rsidRPr="00020D50">
              <w:rPr>
                <w:rFonts w:ascii="標楷體" w:eastAsia="標楷體" w:hAnsi="標楷體" w:hint="eastAsia"/>
              </w:rPr>
              <w:t>四、介紹文化適切性之照顧模式、倫理困境與議題。</w:t>
            </w:r>
          </w:p>
          <w:p w14:paraId="0F0453DE" w14:textId="77777777" w:rsidR="000A178D" w:rsidRPr="00020D50" w:rsidRDefault="000A178D" w:rsidP="00BF0BF7">
            <w:pPr>
              <w:pStyle w:val="af0"/>
              <w:ind w:leftChars="0" w:hanging="480"/>
              <w:rPr>
                <w:rFonts w:ascii="標楷體" w:eastAsia="標楷體" w:hAnsi="標楷體"/>
                <w:bCs/>
              </w:rPr>
            </w:pPr>
            <w:r w:rsidRPr="00020D50">
              <w:rPr>
                <w:rFonts w:ascii="標楷體" w:eastAsia="標楷體" w:hAnsi="標楷體" w:hint="eastAsia"/>
              </w:rPr>
              <w:t>五、系統性介紹文化照顧知識、態度及技能，並融入於個案照顧情境</w:t>
            </w:r>
            <w:r w:rsidRPr="00020D50">
              <w:rPr>
                <w:rFonts w:ascii="標楷體" w:eastAsia="標楷體" w:hAnsi="標楷體" w:hint="eastAsia"/>
              </w:rPr>
              <w:lastRenderedPageBreak/>
              <w:t>中。</w:t>
            </w:r>
          </w:p>
        </w:tc>
        <w:tc>
          <w:tcPr>
            <w:tcW w:w="4536" w:type="dxa"/>
          </w:tcPr>
          <w:p w14:paraId="34122C63" w14:textId="77777777" w:rsidR="000A178D" w:rsidRPr="00020D50" w:rsidRDefault="000A178D" w:rsidP="00BF0BF7">
            <w:pPr>
              <w:pStyle w:val="af0"/>
              <w:ind w:leftChars="0" w:left="459" w:hanging="459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一、瞭解文化敏感度之定義與重要性。</w:t>
            </w:r>
          </w:p>
          <w:p w14:paraId="383DA968" w14:textId="77777777" w:rsidR="000A178D" w:rsidRPr="00020D50" w:rsidRDefault="000A178D" w:rsidP="00BF0BF7">
            <w:pPr>
              <w:pStyle w:val="af0"/>
              <w:ind w:leftChars="0" w:left="459" w:hanging="459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二、瞭解原住民照顧過程文化安全的重要性。</w:t>
            </w:r>
          </w:p>
          <w:p w14:paraId="3098D3A6" w14:textId="77777777" w:rsidR="000A178D" w:rsidRPr="00020D50" w:rsidRDefault="000A178D" w:rsidP="00BF0BF7">
            <w:pPr>
              <w:pStyle w:val="af0"/>
              <w:ind w:leftChars="0" w:left="459" w:hanging="459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三、瞭解文化適切性照顧模式與運用。</w:t>
            </w:r>
          </w:p>
          <w:p w14:paraId="71FC4B1D" w14:textId="77777777" w:rsidR="000A178D" w:rsidRPr="00020D50" w:rsidRDefault="000A178D" w:rsidP="00BF0BF7">
            <w:pPr>
              <w:pStyle w:val="af0"/>
              <w:ind w:leftChars="0" w:left="459" w:hanging="459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四、設計文化合適性之照顧方案。</w:t>
            </w:r>
          </w:p>
          <w:p w14:paraId="76DA8022" w14:textId="77777777" w:rsidR="000A178D" w:rsidRPr="00020D50" w:rsidRDefault="000A178D" w:rsidP="00BF0BF7">
            <w:pPr>
              <w:rPr>
                <w:rFonts w:ascii="標楷體" w:eastAsia="標楷體" w:hAnsi="標楷體"/>
                <w:bCs/>
              </w:rPr>
            </w:pPr>
          </w:p>
        </w:tc>
      </w:tr>
      <w:tr w:rsidR="000A178D" w:rsidRPr="00020D50" w14:paraId="6ECC8CF9" w14:textId="77777777" w:rsidTr="00BF0BF7">
        <w:trPr>
          <w:jc w:val="center"/>
        </w:trPr>
        <w:tc>
          <w:tcPr>
            <w:tcW w:w="1532" w:type="dxa"/>
          </w:tcPr>
          <w:p w14:paraId="3FDAEDC9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心理健康與壓力調適</w:t>
            </w:r>
          </w:p>
        </w:tc>
        <w:tc>
          <w:tcPr>
            <w:tcW w:w="567" w:type="dxa"/>
          </w:tcPr>
          <w:p w14:paraId="4CE10A4A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7054A3A7" w14:textId="77777777" w:rsidR="000A178D" w:rsidRPr="00020D50" w:rsidRDefault="000A178D">
            <w:pPr>
              <w:numPr>
                <w:ilvl w:val="0"/>
                <w:numId w:val="28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服務對象的心理特質與需求。</w:t>
            </w:r>
          </w:p>
          <w:p w14:paraId="7A1737A6" w14:textId="77777777" w:rsidR="000A178D" w:rsidRPr="00020D50" w:rsidRDefault="000A178D">
            <w:pPr>
              <w:numPr>
                <w:ilvl w:val="0"/>
                <w:numId w:val="28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憂鬱症的認識。</w:t>
            </w:r>
          </w:p>
          <w:p w14:paraId="67BED06A" w14:textId="77777777" w:rsidR="000A178D" w:rsidRPr="00020D50" w:rsidRDefault="000A178D">
            <w:pPr>
              <w:numPr>
                <w:ilvl w:val="0"/>
                <w:numId w:val="28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自殺的徵兆與預防。</w:t>
            </w:r>
          </w:p>
          <w:p w14:paraId="195B61C6" w14:textId="77777777" w:rsidR="000A178D" w:rsidRDefault="000A178D">
            <w:pPr>
              <w:numPr>
                <w:ilvl w:val="0"/>
                <w:numId w:val="28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照顧服務員壓力自我察覺與調適。</w:t>
            </w:r>
          </w:p>
          <w:p w14:paraId="1E4E6F1E" w14:textId="60BC9259" w:rsidR="00324A6A" w:rsidRPr="00020D50" w:rsidRDefault="00324A6A">
            <w:pPr>
              <w:numPr>
                <w:ilvl w:val="0"/>
                <w:numId w:val="28"/>
              </w:numPr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324A6A">
              <w:rPr>
                <w:rFonts w:ascii="標楷體" w:eastAsia="標楷體" w:hAnsi="標楷體" w:hint="eastAsia"/>
              </w:rPr>
              <w:t>家庭照顧者心理健康與壓力調適。</w:t>
            </w:r>
          </w:p>
        </w:tc>
        <w:tc>
          <w:tcPr>
            <w:tcW w:w="4536" w:type="dxa"/>
          </w:tcPr>
          <w:p w14:paraId="420987FF" w14:textId="77777777" w:rsidR="000A178D" w:rsidRPr="00020D50" w:rsidRDefault="000A178D">
            <w:pPr>
              <w:numPr>
                <w:ilvl w:val="0"/>
                <w:numId w:val="3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瞭解服務對象</w:t>
            </w:r>
            <w:r w:rsidRPr="00020D50">
              <w:rPr>
                <w:rFonts w:ascii="標楷體" w:eastAsia="標楷體" w:hAnsi="標楷體"/>
              </w:rPr>
              <w:t>心理發展歷程之變化與調適</w:t>
            </w:r>
            <w:r w:rsidRPr="00020D50">
              <w:rPr>
                <w:rFonts w:ascii="標楷體" w:eastAsia="標楷體" w:hAnsi="標楷體" w:hint="eastAsia"/>
              </w:rPr>
              <w:t>。</w:t>
            </w:r>
          </w:p>
          <w:p w14:paraId="02B32106" w14:textId="77777777" w:rsidR="000A178D" w:rsidRPr="00020D50" w:rsidRDefault="000A178D">
            <w:pPr>
              <w:numPr>
                <w:ilvl w:val="0"/>
                <w:numId w:val="3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學習如何促進服務對象心理健康。</w:t>
            </w:r>
          </w:p>
          <w:p w14:paraId="2D069F6C" w14:textId="77777777" w:rsidR="000A178D" w:rsidRPr="00020D50" w:rsidRDefault="000A178D">
            <w:pPr>
              <w:numPr>
                <w:ilvl w:val="0"/>
                <w:numId w:val="3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認識憂鬱、憂鬱症及瞭解如何與憂鬱症個案溝通。</w:t>
            </w:r>
          </w:p>
          <w:p w14:paraId="721ECD92" w14:textId="77777777" w:rsidR="000A178D" w:rsidRPr="00020D50" w:rsidRDefault="000A178D">
            <w:pPr>
              <w:numPr>
                <w:ilvl w:val="0"/>
                <w:numId w:val="3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學習自殺防治的知能與實務技巧。</w:t>
            </w:r>
          </w:p>
          <w:p w14:paraId="717E10EB" w14:textId="77777777" w:rsidR="000A178D" w:rsidRDefault="000A178D">
            <w:pPr>
              <w:numPr>
                <w:ilvl w:val="0"/>
                <w:numId w:val="3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照顧服務員學習自我察覺與調適照顧壓力。</w:t>
            </w:r>
          </w:p>
          <w:p w14:paraId="22C15AFE" w14:textId="4886AF4E" w:rsidR="00324A6A" w:rsidRPr="00020D50" w:rsidRDefault="00324A6A">
            <w:pPr>
              <w:numPr>
                <w:ilvl w:val="0"/>
                <w:numId w:val="3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324A6A">
              <w:rPr>
                <w:rFonts w:ascii="標楷體" w:eastAsia="標楷體" w:hAnsi="標楷體" w:hint="eastAsia"/>
              </w:rPr>
              <w:t>學習協助家庭照顧者壓力調適技巧以促進心理健康</w:t>
            </w:r>
          </w:p>
        </w:tc>
      </w:tr>
      <w:tr w:rsidR="000A178D" w:rsidRPr="00020D50" w14:paraId="4E625F3A" w14:textId="77777777" w:rsidTr="00BF0BF7">
        <w:trPr>
          <w:jc w:val="center"/>
        </w:trPr>
        <w:tc>
          <w:tcPr>
            <w:tcW w:w="1532" w:type="dxa"/>
          </w:tcPr>
          <w:p w14:paraId="38493055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人際關係與溝通技巧</w:t>
            </w:r>
          </w:p>
        </w:tc>
        <w:tc>
          <w:tcPr>
            <w:tcW w:w="567" w:type="dxa"/>
          </w:tcPr>
          <w:p w14:paraId="6ACFFABA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020D5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295" w:type="dxa"/>
          </w:tcPr>
          <w:p w14:paraId="47D2A735" w14:textId="77777777" w:rsidR="000A178D" w:rsidRPr="00020D50" w:rsidRDefault="000A178D" w:rsidP="00BF0BF7">
            <w:pPr>
              <w:spacing w:line="360" w:lineRule="exact"/>
              <w:ind w:left="175" w:hangingChars="73" w:hanging="17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一、溝通的重要性。</w:t>
            </w:r>
          </w:p>
          <w:p w14:paraId="77657CFC" w14:textId="77777777" w:rsidR="000A178D" w:rsidRPr="00020D50" w:rsidRDefault="000A178D" w:rsidP="00BF0BF7">
            <w:pPr>
              <w:spacing w:line="360" w:lineRule="exact"/>
              <w:ind w:left="504" w:hangingChars="210" w:hanging="50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二、如何增進溝通能力。</w:t>
            </w:r>
          </w:p>
          <w:p w14:paraId="0B78BC7F" w14:textId="554B4D69" w:rsidR="000A178D" w:rsidRPr="00020D50" w:rsidRDefault="000A178D" w:rsidP="00BF0BF7">
            <w:pPr>
              <w:spacing w:line="36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三、建立與被照顧者</w:t>
            </w:r>
            <w:r w:rsidR="00324A6A">
              <w:rPr>
                <w:rFonts w:ascii="標楷體" w:eastAsia="標楷體" w:hAnsi="標楷體" w:hint="eastAsia"/>
              </w:rPr>
              <w:t>/家庭照顧者</w:t>
            </w:r>
            <w:r w:rsidRPr="00020D50">
              <w:rPr>
                <w:rFonts w:ascii="標楷體" w:eastAsia="標楷體" w:hAnsi="標楷體" w:hint="eastAsia"/>
              </w:rPr>
              <w:t>良好的溝通技巧。</w:t>
            </w:r>
          </w:p>
          <w:p w14:paraId="31E40BCF" w14:textId="77777777" w:rsidR="000A178D" w:rsidRPr="00020D50" w:rsidRDefault="000A178D" w:rsidP="00BF0BF7">
            <w:pPr>
              <w:spacing w:line="360" w:lineRule="exact"/>
              <w:ind w:left="175" w:hangingChars="73" w:hanging="17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四、案例分享。</w:t>
            </w:r>
          </w:p>
        </w:tc>
        <w:tc>
          <w:tcPr>
            <w:tcW w:w="4536" w:type="dxa"/>
          </w:tcPr>
          <w:p w14:paraId="14A5DC78" w14:textId="77777777" w:rsidR="000A178D" w:rsidRPr="00020D50" w:rsidRDefault="000A178D">
            <w:pPr>
              <w:numPr>
                <w:ilvl w:val="0"/>
                <w:numId w:val="10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瞭解溝通的重要性、目的、及要素。</w:t>
            </w:r>
          </w:p>
          <w:p w14:paraId="3A079A05" w14:textId="77777777" w:rsidR="000A178D" w:rsidRPr="00020D50" w:rsidRDefault="000A178D">
            <w:pPr>
              <w:numPr>
                <w:ilvl w:val="0"/>
                <w:numId w:val="10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瞭解阻礙與促進溝通的因素。</w:t>
            </w:r>
          </w:p>
          <w:p w14:paraId="50AC9505" w14:textId="77777777" w:rsidR="000A178D" w:rsidRPr="00020D50" w:rsidRDefault="000A178D">
            <w:pPr>
              <w:numPr>
                <w:ilvl w:val="0"/>
                <w:numId w:val="10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說明增進溝通能力的方法。</w:t>
            </w:r>
          </w:p>
          <w:p w14:paraId="07DDCD8B" w14:textId="77777777" w:rsidR="000A178D" w:rsidRPr="00020D50" w:rsidRDefault="000A178D">
            <w:pPr>
              <w:numPr>
                <w:ilvl w:val="0"/>
                <w:numId w:val="10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說出特殊溝通情境的處理（含重聽、視力不佳）。</w:t>
            </w:r>
          </w:p>
          <w:p w14:paraId="6322F01C" w14:textId="3BD8D693" w:rsidR="000A178D" w:rsidRPr="00020D50" w:rsidRDefault="00324A6A">
            <w:pPr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</w:rPr>
            </w:pPr>
            <w:r w:rsidRPr="00324A6A">
              <w:rPr>
                <w:rFonts w:ascii="標楷體" w:eastAsia="標楷體" w:hAnsi="標楷體" w:hint="eastAsia"/>
              </w:rPr>
              <w:t>瞭解長期照顧服務個案及家庭照顧者常見問題與溝通技巧。</w:t>
            </w:r>
          </w:p>
        </w:tc>
      </w:tr>
      <w:tr w:rsidR="000A178D" w:rsidRPr="00020D50" w14:paraId="63CB8082" w14:textId="77777777" w:rsidTr="00BF0BF7">
        <w:trPr>
          <w:jc w:val="center"/>
        </w:trPr>
        <w:tc>
          <w:tcPr>
            <w:tcW w:w="1532" w:type="dxa"/>
          </w:tcPr>
          <w:p w14:paraId="2EEC13FB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身體結構與功能</w:t>
            </w:r>
          </w:p>
        </w:tc>
        <w:tc>
          <w:tcPr>
            <w:tcW w:w="567" w:type="dxa"/>
          </w:tcPr>
          <w:p w14:paraId="31C74AD8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458EFEF5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認識身體各器官名稱與功能</w:t>
            </w:r>
          </w:p>
        </w:tc>
        <w:tc>
          <w:tcPr>
            <w:tcW w:w="4536" w:type="dxa"/>
          </w:tcPr>
          <w:p w14:paraId="19D7E994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一、列舉人體細胞、組織和器官的相關性。</w:t>
            </w:r>
          </w:p>
          <w:p w14:paraId="0B288DD0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二、認識人體各系統的構造。</w:t>
            </w:r>
          </w:p>
          <w:p w14:paraId="2DD51D23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三、說明人體各系統的功能。</w:t>
            </w:r>
          </w:p>
        </w:tc>
      </w:tr>
      <w:tr w:rsidR="000A178D" w:rsidRPr="00020D50" w14:paraId="51C25880" w14:textId="77777777" w:rsidTr="00BF0BF7">
        <w:trPr>
          <w:jc w:val="center"/>
        </w:trPr>
        <w:tc>
          <w:tcPr>
            <w:tcW w:w="1532" w:type="dxa"/>
          </w:tcPr>
          <w:p w14:paraId="110DEF4B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基本生命徵象</w:t>
            </w:r>
          </w:p>
          <w:p w14:paraId="5EA1D195" w14:textId="77777777" w:rsidR="000A178D" w:rsidRPr="00020D50" w:rsidRDefault="000A178D" w:rsidP="00BF0BF7">
            <w:pPr>
              <w:spacing w:line="360" w:lineRule="exact"/>
              <w:ind w:left="142" w:hangingChars="59" w:hanging="142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00F229F5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654053E6" w14:textId="77777777" w:rsidR="000A178D" w:rsidRPr="00020D50" w:rsidRDefault="000A178D" w:rsidP="00324A6A">
            <w:pPr>
              <w:spacing w:line="36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一、生命徵象測量的意義及其重要性。</w:t>
            </w:r>
          </w:p>
          <w:p w14:paraId="6FDF8BB9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二、體溫、脈搏、呼吸、血壓、血糖的認識、測量與記錄。</w:t>
            </w:r>
          </w:p>
        </w:tc>
        <w:tc>
          <w:tcPr>
            <w:tcW w:w="4536" w:type="dxa"/>
          </w:tcPr>
          <w:p w14:paraId="6E003675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572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瞭解體溫、脈搏、呼吸、血壓與血糖意義。瞭解影響體溫之各種因素。</w:t>
            </w:r>
          </w:p>
          <w:p w14:paraId="19362942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572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認識測量體溫的工具。</w:t>
            </w:r>
          </w:p>
          <w:p w14:paraId="4DD97B1A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572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瞭解影響脈搏的各種因素。</w:t>
            </w:r>
          </w:p>
          <w:p w14:paraId="2B548224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572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說明可測得脈搏的部位及正確測量脈搏。</w:t>
            </w:r>
          </w:p>
          <w:p w14:paraId="641175EB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572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瞭解影響血壓的因素及辨別異常的血壓數值。</w:t>
            </w:r>
          </w:p>
          <w:p w14:paraId="0CE5A638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572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認識測量血壓的工具。</w:t>
            </w:r>
          </w:p>
          <w:p w14:paraId="612670C2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572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學習正確測量體溫、脈搏、呼吸與血壓。</w:t>
            </w:r>
          </w:p>
          <w:p w14:paraId="1AC0A815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572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預防姿位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性低血壓的方法。</w:t>
            </w:r>
          </w:p>
          <w:p w14:paraId="6BFCECCB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572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瞭解影響血糖的因素及辨別異常的血糖數值。</w:t>
            </w:r>
          </w:p>
          <w:p w14:paraId="6115064E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572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認識測量血糖工具。</w:t>
            </w:r>
          </w:p>
          <w:p w14:paraId="7E9FC12A" w14:textId="77777777" w:rsidR="000A178D" w:rsidRPr="00020D50" w:rsidRDefault="000A178D">
            <w:pPr>
              <w:numPr>
                <w:ilvl w:val="0"/>
                <w:numId w:val="9"/>
              </w:numPr>
              <w:tabs>
                <w:tab w:val="left" w:pos="284"/>
              </w:tabs>
              <w:spacing w:line="360" w:lineRule="exact"/>
              <w:ind w:left="284" w:hanging="28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學習正確測量血糖。</w:t>
            </w:r>
          </w:p>
        </w:tc>
      </w:tr>
      <w:tr w:rsidR="000A178D" w:rsidRPr="00020D50" w14:paraId="5E377A10" w14:textId="77777777" w:rsidTr="00BF0BF7">
        <w:trPr>
          <w:jc w:val="center"/>
        </w:trPr>
        <w:tc>
          <w:tcPr>
            <w:tcW w:w="1532" w:type="dxa"/>
          </w:tcPr>
          <w:p w14:paraId="27CA043D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基本生理需求</w:t>
            </w:r>
          </w:p>
        </w:tc>
        <w:tc>
          <w:tcPr>
            <w:tcW w:w="567" w:type="dxa"/>
          </w:tcPr>
          <w:p w14:paraId="0C11548E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0FE58E80" w14:textId="77777777" w:rsidR="000A178D" w:rsidRPr="00020D50" w:rsidRDefault="000A178D">
            <w:pPr>
              <w:numPr>
                <w:ilvl w:val="0"/>
                <w:numId w:val="31"/>
              </w:numPr>
              <w:spacing w:line="360" w:lineRule="exact"/>
              <w:ind w:left="45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知覺之需要。</w:t>
            </w:r>
          </w:p>
          <w:p w14:paraId="74987FD7" w14:textId="77777777" w:rsidR="000A178D" w:rsidRPr="00020D50" w:rsidRDefault="000A178D">
            <w:pPr>
              <w:numPr>
                <w:ilvl w:val="0"/>
                <w:numId w:val="31"/>
              </w:numPr>
              <w:spacing w:line="360" w:lineRule="exact"/>
              <w:ind w:left="45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活動之需要。</w:t>
            </w:r>
          </w:p>
          <w:p w14:paraId="196D55EA" w14:textId="77777777" w:rsidR="000A178D" w:rsidRPr="00020D50" w:rsidRDefault="000A178D">
            <w:pPr>
              <w:numPr>
                <w:ilvl w:val="0"/>
                <w:numId w:val="31"/>
              </w:numPr>
              <w:spacing w:line="360" w:lineRule="exact"/>
              <w:ind w:left="45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休息與睡眠之需要。</w:t>
            </w:r>
          </w:p>
          <w:p w14:paraId="1285C0C3" w14:textId="77777777" w:rsidR="000A178D" w:rsidRPr="00020D50" w:rsidRDefault="000A178D">
            <w:pPr>
              <w:numPr>
                <w:ilvl w:val="0"/>
                <w:numId w:val="31"/>
              </w:numPr>
              <w:spacing w:line="360" w:lineRule="exact"/>
              <w:ind w:left="45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身體清潔與舒適之需要。</w:t>
            </w:r>
          </w:p>
          <w:p w14:paraId="3040A8A5" w14:textId="77777777" w:rsidR="000A178D" w:rsidRPr="00020D50" w:rsidRDefault="000A178D">
            <w:pPr>
              <w:numPr>
                <w:ilvl w:val="0"/>
                <w:numId w:val="31"/>
              </w:numPr>
              <w:spacing w:line="360" w:lineRule="exact"/>
              <w:ind w:left="45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泌尿道排泄之需要。</w:t>
            </w:r>
          </w:p>
          <w:p w14:paraId="3B92976F" w14:textId="77777777" w:rsidR="000A178D" w:rsidRPr="00020D50" w:rsidRDefault="000A178D">
            <w:pPr>
              <w:numPr>
                <w:ilvl w:val="0"/>
                <w:numId w:val="31"/>
              </w:numPr>
              <w:spacing w:line="360" w:lineRule="exact"/>
              <w:ind w:left="45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腸道排泄之需要。</w:t>
            </w:r>
          </w:p>
          <w:p w14:paraId="01C860D5" w14:textId="77777777" w:rsidR="000A178D" w:rsidRPr="00020D50" w:rsidRDefault="000A178D">
            <w:pPr>
              <w:numPr>
                <w:ilvl w:val="0"/>
                <w:numId w:val="31"/>
              </w:numPr>
              <w:spacing w:line="360" w:lineRule="exact"/>
              <w:ind w:left="45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呼吸之需要。</w:t>
            </w:r>
          </w:p>
          <w:p w14:paraId="7F37873E" w14:textId="77777777" w:rsidR="000A178D" w:rsidRPr="00020D50" w:rsidRDefault="000A178D">
            <w:pPr>
              <w:numPr>
                <w:ilvl w:val="0"/>
                <w:numId w:val="31"/>
              </w:numPr>
              <w:spacing w:line="360" w:lineRule="exact"/>
              <w:ind w:left="45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協助如何進食(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含鼻胃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管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及胃造口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536" w:type="dxa"/>
          </w:tcPr>
          <w:p w14:paraId="104C5AC0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572"/>
              </w:tabs>
              <w:spacing w:line="360" w:lineRule="exact"/>
              <w:ind w:leftChars="2" w:left="29" w:hangingChars="237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瞭解知覺的重要性及意識評估的方法。</w:t>
            </w:r>
          </w:p>
          <w:p w14:paraId="5C4240A7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572"/>
              </w:tabs>
              <w:spacing w:line="360" w:lineRule="exact"/>
              <w:ind w:leftChars="2" w:left="29" w:hangingChars="237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認識知覺相關的問題及照顧措施。</w:t>
            </w:r>
          </w:p>
          <w:p w14:paraId="74B73CC1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572"/>
              </w:tabs>
              <w:spacing w:line="360" w:lineRule="exact"/>
              <w:ind w:leftChars="2" w:left="29" w:hangingChars="237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說明休息與睡眠的重要性。</w:t>
            </w:r>
          </w:p>
          <w:p w14:paraId="34A29C25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572"/>
              </w:tabs>
              <w:spacing w:line="360" w:lineRule="exact"/>
              <w:ind w:leftChars="2" w:left="29" w:hangingChars="237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瞭解睡眠的週期。</w:t>
            </w:r>
          </w:p>
          <w:p w14:paraId="5D4CFDCC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572"/>
              </w:tabs>
              <w:spacing w:line="360" w:lineRule="exact"/>
              <w:ind w:leftChars="2" w:left="29" w:hangingChars="237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瞭解影響睡眠的因素。</w:t>
            </w:r>
          </w:p>
          <w:p w14:paraId="6DB16A73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572"/>
              </w:tabs>
              <w:spacing w:line="360" w:lineRule="exact"/>
              <w:ind w:leftChars="2" w:left="29" w:hangingChars="237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描述促進睡眠的照顧措施。</w:t>
            </w:r>
          </w:p>
          <w:p w14:paraId="4A4DBAD5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572"/>
              </w:tabs>
              <w:spacing w:line="360" w:lineRule="exact"/>
              <w:ind w:leftChars="2" w:left="29" w:hangingChars="237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認識身體清潔的目的對個人健康的重要性。</w:t>
            </w:r>
          </w:p>
          <w:p w14:paraId="23055D5D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572"/>
              </w:tabs>
              <w:spacing w:line="360" w:lineRule="exact"/>
              <w:ind w:leftChars="2" w:left="29" w:hangingChars="237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瞭解身體清潔照顧的種類與方法。</w:t>
            </w:r>
          </w:p>
          <w:p w14:paraId="1FDB866A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572"/>
              </w:tabs>
              <w:spacing w:line="360" w:lineRule="exact"/>
              <w:ind w:leftChars="2" w:left="29" w:hangingChars="237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認識排便的生理機轉及影響排便的因素。</w:t>
            </w:r>
          </w:p>
          <w:p w14:paraId="43C04AE1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572"/>
              </w:tabs>
              <w:spacing w:line="360" w:lineRule="exact"/>
              <w:ind w:leftChars="2" w:left="29" w:hangingChars="237" w:hanging="24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認識排尿的生理機轉及影響排尿的因素。</w:t>
            </w:r>
          </w:p>
          <w:p w14:paraId="43056052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146"/>
                <w:tab w:val="left" w:pos="611"/>
                <w:tab w:val="left" w:pos="708"/>
                <w:tab w:val="left" w:pos="775"/>
              </w:tabs>
              <w:spacing w:line="360" w:lineRule="exact"/>
              <w:ind w:left="29" w:hangingChars="295" w:hanging="29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瞭解排尿與排便常見的問題。</w:t>
            </w:r>
          </w:p>
          <w:p w14:paraId="404D07AD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430"/>
                <w:tab w:val="left" w:pos="611"/>
                <w:tab w:val="left" w:pos="775"/>
              </w:tabs>
              <w:spacing w:line="360" w:lineRule="exact"/>
              <w:ind w:leftChars="2" w:left="40" w:hangingChars="355" w:hanging="3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認識呼吸的生理機轉及影響呼吸的因素。</w:t>
            </w:r>
          </w:p>
          <w:p w14:paraId="662C422D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430"/>
                <w:tab w:val="left" w:pos="611"/>
                <w:tab w:val="left" w:pos="775"/>
              </w:tabs>
              <w:spacing w:line="360" w:lineRule="exact"/>
              <w:ind w:leftChars="2" w:left="40" w:hangingChars="355" w:hanging="3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瞭解呼吸功能障礙的因素、症狀及徵象。</w:t>
            </w:r>
          </w:p>
          <w:p w14:paraId="4AF39961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430"/>
                <w:tab w:val="left" w:pos="611"/>
                <w:tab w:val="left" w:pos="775"/>
              </w:tabs>
              <w:spacing w:line="360" w:lineRule="exact"/>
              <w:ind w:leftChars="2" w:left="40" w:hangingChars="355" w:hanging="3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說明維持呼吸道通暢的照顧方法。</w:t>
            </w:r>
          </w:p>
          <w:p w14:paraId="7E5000B1" w14:textId="77777777" w:rsidR="000A178D" w:rsidRPr="00020D50" w:rsidRDefault="000A178D">
            <w:pPr>
              <w:numPr>
                <w:ilvl w:val="0"/>
                <w:numId w:val="8"/>
              </w:numPr>
              <w:tabs>
                <w:tab w:val="left" w:pos="430"/>
                <w:tab w:val="left" w:pos="611"/>
                <w:tab w:val="left" w:pos="775"/>
              </w:tabs>
              <w:spacing w:line="360" w:lineRule="exact"/>
              <w:ind w:leftChars="2" w:left="40" w:hangingChars="355" w:hanging="35"/>
              <w:rPr>
                <w:rFonts w:ascii="標楷體" w:eastAsia="標楷體" w:hAnsi="標楷體"/>
              </w:rPr>
            </w:pPr>
            <w:proofErr w:type="gramStart"/>
            <w:r w:rsidRPr="00020D50">
              <w:rPr>
                <w:rFonts w:ascii="標楷體" w:eastAsia="標楷體" w:hAnsi="標楷體" w:hint="eastAsia"/>
              </w:rPr>
              <w:t>清楚灌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食的定義、種類及注意事項，並能正確執行。</w:t>
            </w:r>
          </w:p>
        </w:tc>
      </w:tr>
      <w:tr w:rsidR="000A178D" w:rsidRPr="00020D50" w14:paraId="6DE6AEF4" w14:textId="77777777" w:rsidTr="00BF0BF7">
        <w:trPr>
          <w:jc w:val="center"/>
        </w:trPr>
        <w:tc>
          <w:tcPr>
            <w:tcW w:w="1532" w:type="dxa"/>
          </w:tcPr>
          <w:p w14:paraId="1152AA15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疾病徵兆之認識及老人常見疾病之照顧事項</w:t>
            </w:r>
          </w:p>
        </w:tc>
        <w:tc>
          <w:tcPr>
            <w:tcW w:w="567" w:type="dxa"/>
          </w:tcPr>
          <w:p w14:paraId="2B539B2E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41750C5A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一、身體正常與異常徵象的觀察與記錄：</w:t>
            </w:r>
          </w:p>
          <w:p w14:paraId="4267ADF7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1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一般外表、顏臉。</w:t>
            </w:r>
          </w:p>
          <w:p w14:paraId="1E89AB55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2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排泄。</w:t>
            </w:r>
          </w:p>
          <w:p w14:paraId="227EA41D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3</w:t>
            </w:r>
            <w:r w:rsidRPr="00020D50">
              <w:rPr>
                <w:rFonts w:ascii="標楷體" w:eastAsia="標楷體" w:hAnsi="標楷體"/>
              </w:rPr>
              <w:t>)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輸出入量的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記錄。</w:t>
            </w:r>
          </w:p>
          <w:p w14:paraId="6F6AA3E8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4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發燒。</w:t>
            </w:r>
          </w:p>
          <w:p w14:paraId="691EDE09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5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冷熱效應之應用。</w:t>
            </w:r>
          </w:p>
          <w:p w14:paraId="6038E8B1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6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出血。</w:t>
            </w:r>
          </w:p>
          <w:p w14:paraId="0243BDF3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7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疼痛。</w:t>
            </w:r>
          </w:p>
          <w:p w14:paraId="7BDAB91D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(8)感染之預防。</w:t>
            </w:r>
          </w:p>
          <w:p w14:paraId="10FC8354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二、老人常見的慢性</w:t>
            </w:r>
            <w:r w:rsidRPr="00020D50">
              <w:rPr>
                <w:rFonts w:ascii="標楷體" w:eastAsia="標楷體" w:hAnsi="標楷體" w:hint="eastAsia"/>
              </w:rPr>
              <w:lastRenderedPageBreak/>
              <w:t>疾病與徵兆。</w:t>
            </w:r>
          </w:p>
          <w:p w14:paraId="4246E663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三、常見疾病之生活照顧注意事項。</w:t>
            </w:r>
          </w:p>
        </w:tc>
        <w:tc>
          <w:tcPr>
            <w:tcW w:w="4536" w:type="dxa"/>
          </w:tcPr>
          <w:p w14:paraId="350138A3" w14:textId="77777777" w:rsidR="000A178D" w:rsidRPr="00020D50" w:rsidRDefault="000A178D">
            <w:pPr>
              <w:numPr>
                <w:ilvl w:val="1"/>
                <w:numId w:val="1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辨別一般外表、顏臉、鼻喉、口腔、聲音、皮膚、食慾、睡眠等所呈現的疾病徵兆。</w:t>
            </w:r>
          </w:p>
          <w:p w14:paraId="0AE6826F" w14:textId="77777777" w:rsidR="000A178D" w:rsidRPr="00020D50" w:rsidRDefault="000A178D">
            <w:pPr>
              <w:numPr>
                <w:ilvl w:val="1"/>
                <w:numId w:val="1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透過觀察與服務對象的主觀陳述可辨別疾病的徵兆。</w:t>
            </w:r>
          </w:p>
          <w:p w14:paraId="48269F29" w14:textId="77777777" w:rsidR="000A178D" w:rsidRPr="00020D50" w:rsidRDefault="000A178D">
            <w:pPr>
              <w:numPr>
                <w:ilvl w:val="1"/>
                <w:numId w:val="1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瞭解排便常見的問題及簡易照顧措施。</w:t>
            </w:r>
          </w:p>
          <w:p w14:paraId="0CB4C2A3" w14:textId="77777777" w:rsidR="000A178D" w:rsidRPr="00020D50" w:rsidRDefault="000A178D">
            <w:pPr>
              <w:numPr>
                <w:ilvl w:val="1"/>
                <w:numId w:val="1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描述噁心與嘔吐之相關簡易照顧措施。</w:t>
            </w:r>
          </w:p>
          <w:p w14:paraId="0D9B996C" w14:textId="77777777" w:rsidR="000A178D" w:rsidRPr="00020D50" w:rsidRDefault="000A178D">
            <w:pPr>
              <w:numPr>
                <w:ilvl w:val="1"/>
                <w:numId w:val="1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認識收集尿液標本需遵循的原則。</w:t>
            </w:r>
          </w:p>
          <w:p w14:paraId="25596C2C" w14:textId="77777777" w:rsidR="000A178D" w:rsidRPr="00020D50" w:rsidRDefault="000A178D">
            <w:pPr>
              <w:numPr>
                <w:ilvl w:val="1"/>
                <w:numId w:val="1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分辨泌尿道感染的臨床表徵。</w:t>
            </w:r>
          </w:p>
          <w:p w14:paraId="7297A6B4" w14:textId="77777777" w:rsidR="000A178D" w:rsidRPr="00020D50" w:rsidRDefault="000A178D">
            <w:pPr>
              <w:numPr>
                <w:ilvl w:val="1"/>
                <w:numId w:val="1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描述泌尿道感染的簡易照顧措施。</w:t>
            </w:r>
          </w:p>
          <w:p w14:paraId="3EE3359C" w14:textId="77777777" w:rsidR="000A178D" w:rsidRPr="00020D50" w:rsidRDefault="000A178D">
            <w:pPr>
              <w:numPr>
                <w:ilvl w:val="1"/>
                <w:numId w:val="1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描述輸入輸出的途徑及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輸出入量記錄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的內容。</w:t>
            </w:r>
          </w:p>
          <w:p w14:paraId="2D8C8301" w14:textId="77777777" w:rsidR="000A178D" w:rsidRPr="00020D50" w:rsidRDefault="000A178D">
            <w:pPr>
              <w:numPr>
                <w:ilvl w:val="1"/>
                <w:numId w:val="1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認識記錄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輸出入量所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需的用具。</w:t>
            </w:r>
          </w:p>
          <w:p w14:paraId="028A9555" w14:textId="77777777" w:rsidR="000A178D" w:rsidRPr="00020D50" w:rsidRDefault="000A178D">
            <w:pPr>
              <w:numPr>
                <w:ilvl w:val="1"/>
                <w:numId w:val="1"/>
              </w:numPr>
              <w:spacing w:line="360" w:lineRule="exact"/>
              <w:ind w:left="572" w:hanging="57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瞭解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輸出入量記錄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的注意事項。</w:t>
            </w:r>
          </w:p>
          <w:p w14:paraId="198F9ACC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855"/>
              </w:tabs>
              <w:spacing w:line="360" w:lineRule="exact"/>
              <w:ind w:left="713" w:hanging="71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說出發燒的可能原因。</w:t>
            </w:r>
          </w:p>
          <w:p w14:paraId="35325170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855"/>
              </w:tabs>
              <w:spacing w:line="360" w:lineRule="exact"/>
              <w:ind w:left="713" w:hanging="71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列出發燒的處理方法。</w:t>
            </w:r>
          </w:p>
          <w:p w14:paraId="666B118C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855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說出一般外傷的處理種類及處理原則。</w:t>
            </w:r>
          </w:p>
          <w:p w14:paraId="348D1C39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855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說出疼痛及其簡易處理措施。</w:t>
            </w:r>
          </w:p>
          <w:p w14:paraId="73B776B5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855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列舉疼痛的觀察與記錄方式。</w:t>
            </w:r>
          </w:p>
          <w:p w14:paraId="605203E0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855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描述胸痛的簡易處理方法。</w:t>
            </w:r>
          </w:p>
          <w:p w14:paraId="456B879C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855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瞭解牙痛的處置原則。</w:t>
            </w:r>
          </w:p>
          <w:p w14:paraId="493E4057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855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說出肌肉酸痛的處理原則。</w:t>
            </w:r>
          </w:p>
          <w:p w14:paraId="74372D2F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855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認識冷熱應用的基本原則，並正確運用於病人。</w:t>
            </w:r>
          </w:p>
          <w:p w14:paraId="03CD4D47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997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指出感染源。</w:t>
            </w:r>
          </w:p>
          <w:p w14:paraId="761A512A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997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瞭解造成感染的相關因素。</w:t>
            </w:r>
          </w:p>
          <w:p w14:paraId="6AA8B72F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997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描述易造成感染疾病的危險情況。</w:t>
            </w:r>
          </w:p>
          <w:p w14:paraId="65887AE3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997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列舉感染的傳播途徑。</w:t>
            </w:r>
          </w:p>
          <w:p w14:paraId="3FDF371F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997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 xml:space="preserve">執行正確的洗手步驟 </w:t>
            </w:r>
          </w:p>
          <w:p w14:paraId="7152863D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997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認識無菌原則與常見的無菌技術。</w:t>
            </w:r>
          </w:p>
          <w:p w14:paraId="05F4B42C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997"/>
              </w:tabs>
              <w:spacing w:line="360" w:lineRule="exact"/>
              <w:ind w:left="855" w:hanging="85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瞭解老人常見的疾病。</w:t>
            </w:r>
          </w:p>
          <w:p w14:paraId="17B09F94" w14:textId="77777777" w:rsidR="000A178D" w:rsidRPr="00020D50" w:rsidRDefault="000A178D">
            <w:pPr>
              <w:numPr>
                <w:ilvl w:val="1"/>
                <w:numId w:val="1"/>
              </w:numPr>
              <w:tabs>
                <w:tab w:val="left" w:pos="997"/>
              </w:tabs>
              <w:spacing w:line="360" w:lineRule="exact"/>
              <w:ind w:left="997" w:hanging="99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學習提供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罹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患疾病之生活支援與技巧。</w:t>
            </w:r>
          </w:p>
        </w:tc>
      </w:tr>
      <w:tr w:rsidR="000A178D" w:rsidRPr="00020D50" w14:paraId="471230DE" w14:textId="77777777" w:rsidTr="00BF0BF7">
        <w:trPr>
          <w:jc w:val="center"/>
        </w:trPr>
        <w:tc>
          <w:tcPr>
            <w:tcW w:w="1532" w:type="dxa"/>
          </w:tcPr>
          <w:p w14:paraId="45D2BDB4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急症處理</w:t>
            </w:r>
          </w:p>
        </w:tc>
        <w:tc>
          <w:tcPr>
            <w:tcW w:w="567" w:type="dxa"/>
          </w:tcPr>
          <w:p w14:paraId="40C46DFE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4ABC8DAD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一、肌肉骨骼系統意外之處理。</w:t>
            </w:r>
          </w:p>
          <w:p w14:paraId="3E940EF9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二、出血意外之處理。</w:t>
            </w:r>
          </w:p>
          <w:p w14:paraId="510F3A3A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三、癲癇的處理。</w:t>
            </w:r>
          </w:p>
        </w:tc>
        <w:tc>
          <w:tcPr>
            <w:tcW w:w="4536" w:type="dxa"/>
          </w:tcPr>
          <w:p w14:paraId="50399FC2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一、說明肌肉、關節、骨骼損傷的種類。</w:t>
            </w:r>
          </w:p>
          <w:p w14:paraId="4DB2A367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二、舉例說明肌肉、關節損傷的處理。</w:t>
            </w:r>
          </w:p>
          <w:p w14:paraId="59337CA9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三、說明骨折的急救處理。</w:t>
            </w:r>
          </w:p>
          <w:p w14:paraId="27423BDC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四、認識出血的徵兆。</w:t>
            </w:r>
          </w:p>
          <w:p w14:paraId="32FF1FF2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五、學習各種止血方法。</w:t>
            </w:r>
          </w:p>
          <w:p w14:paraId="00794329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六、學習癲癇的緊急處理方法。</w:t>
            </w:r>
          </w:p>
        </w:tc>
      </w:tr>
      <w:tr w:rsidR="000A178D" w:rsidRPr="00020D50" w14:paraId="6CC63FDF" w14:textId="77777777" w:rsidTr="00BF0BF7">
        <w:trPr>
          <w:jc w:val="center"/>
        </w:trPr>
        <w:tc>
          <w:tcPr>
            <w:tcW w:w="1532" w:type="dxa"/>
          </w:tcPr>
          <w:p w14:paraId="1FE99E9A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急救概念</w:t>
            </w:r>
          </w:p>
          <w:p w14:paraId="607632BD" w14:textId="77777777" w:rsidR="000A178D" w:rsidRPr="00020D50" w:rsidRDefault="000A178D" w:rsidP="00BF0BF7">
            <w:pPr>
              <w:spacing w:line="360" w:lineRule="exact"/>
              <w:ind w:firstLine="2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18570BA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674250E8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一、異物哽塞的處理。</w:t>
            </w:r>
          </w:p>
          <w:p w14:paraId="7626BD1A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二、心肺復甦術。</w:t>
            </w:r>
          </w:p>
          <w:p w14:paraId="47319311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三、認識</w:t>
            </w:r>
            <w:r w:rsidRPr="00020D50">
              <w:rPr>
                <w:rFonts w:ascii="標楷體" w:eastAsia="標楷體" w:hAnsi="標楷體"/>
              </w:rPr>
              <w:t>自動體外心臟電擊</w:t>
            </w:r>
            <w:proofErr w:type="gramStart"/>
            <w:r w:rsidRPr="00020D50">
              <w:rPr>
                <w:rFonts w:ascii="標楷體" w:eastAsia="標楷體" w:hAnsi="標楷體"/>
              </w:rPr>
              <w:t>去顫器</w:t>
            </w:r>
            <w:proofErr w:type="gramEnd"/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AED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36" w:type="dxa"/>
          </w:tcPr>
          <w:p w14:paraId="53E3E07F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一、說明急救的定義、目的和原則。</w:t>
            </w:r>
          </w:p>
          <w:p w14:paraId="68284280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二、說明急救的優先次序與注意事項。</w:t>
            </w:r>
          </w:p>
          <w:p w14:paraId="6B8C0496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三、瞭解異物哽塞的原因及危險性。</w:t>
            </w:r>
          </w:p>
          <w:p w14:paraId="7598D165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四、瞭解異物哽塞的處理方法與注意事項。</w:t>
            </w:r>
          </w:p>
          <w:p w14:paraId="02A606E8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五、學習正確執行異物哽塞的急救措施。</w:t>
            </w:r>
          </w:p>
          <w:p w14:paraId="3663A575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六、瞭解心肺復甦術的方法與注意事項。</w:t>
            </w:r>
          </w:p>
          <w:p w14:paraId="27CF55AB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七、學習正確執行心肺復甦術的操作步驟。</w:t>
            </w:r>
          </w:p>
          <w:p w14:paraId="58165BA2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八、學習正確執行自</w:t>
            </w:r>
            <w:r w:rsidRPr="00020D50">
              <w:rPr>
                <w:rFonts w:ascii="標楷體" w:eastAsia="標楷體" w:hAnsi="標楷體"/>
              </w:rPr>
              <w:t>動體外心臟電擊</w:t>
            </w:r>
            <w:proofErr w:type="gramStart"/>
            <w:r w:rsidRPr="00020D50">
              <w:rPr>
                <w:rFonts w:ascii="標楷體" w:eastAsia="標楷體" w:hAnsi="標楷體"/>
              </w:rPr>
              <w:t>去顫器</w:t>
            </w:r>
            <w:proofErr w:type="gramEnd"/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AED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。</w:t>
            </w:r>
          </w:p>
        </w:tc>
      </w:tr>
      <w:tr w:rsidR="00596DAE" w:rsidRPr="00020D50" w14:paraId="093E85A4" w14:textId="77777777" w:rsidTr="00BF0BF7">
        <w:trPr>
          <w:jc w:val="center"/>
        </w:trPr>
        <w:tc>
          <w:tcPr>
            <w:tcW w:w="1532" w:type="dxa"/>
          </w:tcPr>
          <w:p w14:paraId="1A675BC2" w14:textId="77777777" w:rsidR="00596DAE" w:rsidRPr="00596DAE" w:rsidRDefault="00596DAE" w:rsidP="00596DAE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 w:hint="eastAsia"/>
              </w:rPr>
            </w:pPr>
            <w:r w:rsidRPr="00596DAE">
              <w:rPr>
                <w:rFonts w:ascii="標楷體" w:eastAsia="標楷體" w:hAnsi="標楷體" w:hint="eastAsia"/>
              </w:rPr>
              <w:lastRenderedPageBreak/>
              <w:t>感染管制及隔</w:t>
            </w:r>
          </w:p>
          <w:p w14:paraId="31D92D9A" w14:textId="0A37E6DD" w:rsidR="00596DAE" w:rsidRPr="00020D50" w:rsidRDefault="00596DAE" w:rsidP="00596DAE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 w:hint="eastAsia"/>
              </w:rPr>
            </w:pPr>
            <w:r w:rsidRPr="00596DAE">
              <w:rPr>
                <w:rFonts w:ascii="標楷體" w:eastAsia="標楷體" w:hAnsi="標楷體" w:hint="eastAsia"/>
              </w:rPr>
              <w:t>離措施</w:t>
            </w:r>
          </w:p>
        </w:tc>
        <w:tc>
          <w:tcPr>
            <w:tcW w:w="567" w:type="dxa"/>
          </w:tcPr>
          <w:p w14:paraId="73B73B18" w14:textId="2DABC052" w:rsidR="00596DAE" w:rsidRPr="00020D50" w:rsidRDefault="00596DAE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 w:hint="eastAsia"/>
              </w:rPr>
            </w:pPr>
            <w:proofErr w:type="gramStart"/>
            <w:r w:rsidRPr="00020D5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295" w:type="dxa"/>
          </w:tcPr>
          <w:p w14:paraId="09208F3C" w14:textId="25708A7F" w:rsidR="00596DAE" w:rsidRPr="00596DAE" w:rsidRDefault="00596DAE">
            <w:pPr>
              <w:pStyle w:val="af0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 w:hint="eastAsia"/>
              </w:rPr>
            </w:pPr>
            <w:r w:rsidRPr="00596DAE">
              <w:rPr>
                <w:rFonts w:ascii="標楷體" w:eastAsia="標楷體" w:hAnsi="標楷體" w:hint="eastAsia"/>
              </w:rPr>
              <w:t>認識常見法定傳染疾病及預防原則。</w:t>
            </w:r>
          </w:p>
          <w:p w14:paraId="5762F2DD" w14:textId="6BD58DC8" w:rsidR="00596DAE" w:rsidRPr="00020D50" w:rsidRDefault="00596DAE">
            <w:pPr>
              <w:pStyle w:val="af0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 w:hint="eastAsia"/>
              </w:rPr>
            </w:pPr>
            <w:r w:rsidRPr="00596DAE">
              <w:rPr>
                <w:rFonts w:ascii="標楷體" w:eastAsia="標楷體" w:hAnsi="標楷體" w:hint="eastAsia"/>
              </w:rPr>
              <w:t>學習各項隔離措施與照顧技巧。</w:t>
            </w:r>
          </w:p>
        </w:tc>
        <w:tc>
          <w:tcPr>
            <w:tcW w:w="4536" w:type="dxa"/>
          </w:tcPr>
          <w:p w14:paraId="32F9FEF5" w14:textId="68661BED" w:rsidR="00596DAE" w:rsidRDefault="00596DAE">
            <w:pPr>
              <w:pStyle w:val="af0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596DAE">
              <w:rPr>
                <w:rFonts w:ascii="標楷體" w:eastAsia="標楷體" w:hAnsi="標楷體" w:hint="eastAsia"/>
              </w:rPr>
              <w:t>認識傳染疾病及瞭解如何預防感染。</w:t>
            </w:r>
          </w:p>
          <w:p w14:paraId="0A0BFEE6" w14:textId="73FD47DD" w:rsidR="00596DAE" w:rsidRPr="00020D50" w:rsidRDefault="00596DAE">
            <w:pPr>
              <w:pStyle w:val="af0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 w:hint="eastAsia"/>
              </w:rPr>
            </w:pPr>
            <w:r w:rsidRPr="00596DAE">
              <w:rPr>
                <w:rFonts w:ascii="標楷體" w:eastAsia="標楷體" w:hAnsi="標楷體" w:hint="eastAsia"/>
              </w:rPr>
              <w:t>學習運用各項隔離措施於個案照顧如：正確穿脫隔離衣、戴口罩、洗手的基本原則。</w:t>
            </w:r>
          </w:p>
        </w:tc>
      </w:tr>
      <w:tr w:rsidR="000A178D" w:rsidRPr="00020D50" w14:paraId="17007F62" w14:textId="77777777" w:rsidTr="00BF0BF7">
        <w:trPr>
          <w:jc w:val="center"/>
        </w:trPr>
        <w:tc>
          <w:tcPr>
            <w:tcW w:w="1532" w:type="dxa"/>
          </w:tcPr>
          <w:p w14:paraId="0C8D4F0B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居家用藥安全</w:t>
            </w:r>
          </w:p>
        </w:tc>
        <w:tc>
          <w:tcPr>
            <w:tcW w:w="567" w:type="dxa"/>
          </w:tcPr>
          <w:p w14:paraId="241E0462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proofErr w:type="gramStart"/>
            <w:r w:rsidRPr="00020D5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295" w:type="dxa"/>
          </w:tcPr>
          <w:p w14:paraId="2E9ADD99" w14:textId="77777777" w:rsidR="000A178D" w:rsidRPr="00020D50" w:rsidRDefault="000A178D" w:rsidP="00BF0BF7">
            <w:pPr>
              <w:spacing w:line="360" w:lineRule="exact"/>
              <w:ind w:leftChars="33" w:left="81" w:hanging="2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正確依照藥袋指示協助置入藥盒。</w:t>
            </w:r>
          </w:p>
        </w:tc>
        <w:tc>
          <w:tcPr>
            <w:tcW w:w="4536" w:type="dxa"/>
          </w:tcPr>
          <w:p w14:paraId="063400B1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一、瞭解藥物儲存安全。</w:t>
            </w:r>
          </w:p>
          <w:p w14:paraId="140B2C11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二、認識藥袋說明。</w:t>
            </w:r>
          </w:p>
          <w:p w14:paraId="0BA650A3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三、學習正確協助服藥。</w:t>
            </w:r>
          </w:p>
          <w:p w14:paraId="06702322" w14:textId="77777777" w:rsidR="000A178D" w:rsidRPr="00020D50" w:rsidRDefault="000A178D" w:rsidP="00BF0BF7">
            <w:pPr>
              <w:spacing w:line="360" w:lineRule="exact"/>
              <w:ind w:leftChars="-2" w:left="432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四、其他用藥安全相關課程。</w:t>
            </w:r>
          </w:p>
        </w:tc>
      </w:tr>
      <w:tr w:rsidR="000A178D" w:rsidRPr="00020D50" w14:paraId="41EDC8B2" w14:textId="77777777" w:rsidTr="00BF0BF7">
        <w:trPr>
          <w:jc w:val="center"/>
        </w:trPr>
        <w:tc>
          <w:tcPr>
            <w:tcW w:w="1532" w:type="dxa"/>
          </w:tcPr>
          <w:p w14:paraId="092396A4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意外災害的緊急處理</w:t>
            </w:r>
          </w:p>
        </w:tc>
        <w:tc>
          <w:tcPr>
            <w:tcW w:w="567" w:type="dxa"/>
          </w:tcPr>
          <w:p w14:paraId="3556C25C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proofErr w:type="gramStart"/>
            <w:r w:rsidRPr="00020D5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295" w:type="dxa"/>
          </w:tcPr>
          <w:p w14:paraId="5C6B0069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一、災難（火災、水災、地震）緊急處理及人員疏散。</w:t>
            </w:r>
          </w:p>
          <w:p w14:paraId="0FFBB6CE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二、認識環境安全的重要性與潛藏的危機。</w:t>
            </w:r>
          </w:p>
          <w:p w14:paraId="46A0BD93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三、用電的相關基本常識或延長線的使用概念。</w:t>
            </w:r>
          </w:p>
        </w:tc>
        <w:tc>
          <w:tcPr>
            <w:tcW w:w="4536" w:type="dxa"/>
          </w:tcPr>
          <w:p w14:paraId="1F9587D9" w14:textId="77777777" w:rsidR="000A178D" w:rsidRPr="00020D50" w:rsidRDefault="000A178D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認識意外災害的定義。</w:t>
            </w:r>
          </w:p>
          <w:p w14:paraId="46894255" w14:textId="77777777" w:rsidR="000A178D" w:rsidRPr="00020D50" w:rsidRDefault="000A178D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列舉火災的危害與預防方法。</w:t>
            </w:r>
          </w:p>
          <w:p w14:paraId="1AC2A10E" w14:textId="77777777" w:rsidR="000A178D" w:rsidRPr="00020D50" w:rsidRDefault="000A178D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認識燃燒必備的三個要素、滅火原理與滅火器的使用。</w:t>
            </w:r>
          </w:p>
          <w:p w14:paraId="37A95853" w14:textId="77777777" w:rsidR="000A178D" w:rsidRPr="00020D50" w:rsidRDefault="000A178D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學會火災</w:t>
            </w:r>
            <w:r w:rsidRPr="00020D50">
              <w:rPr>
                <w:rFonts w:ascii="標楷體" w:eastAsia="標楷體" w:hAnsi="標楷體"/>
              </w:rPr>
              <w:t>、</w:t>
            </w:r>
            <w:r w:rsidRPr="00020D50">
              <w:rPr>
                <w:rFonts w:ascii="標楷體" w:eastAsia="標楷體" w:hAnsi="標楷體" w:hint="eastAsia"/>
              </w:rPr>
              <w:t>水災、地震緊急逃生要領。</w:t>
            </w:r>
          </w:p>
          <w:p w14:paraId="76AE3181" w14:textId="77777777" w:rsidR="000A178D" w:rsidRPr="00020D50" w:rsidRDefault="000A178D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說明意外災害時個案的情緒反應。</w:t>
            </w:r>
          </w:p>
          <w:p w14:paraId="13AE1B66" w14:textId="77777777" w:rsidR="000A178D" w:rsidRPr="00020D50" w:rsidRDefault="000A178D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學習如何預防與處理日常生活環境中常見的意外事件。</w:t>
            </w:r>
          </w:p>
          <w:p w14:paraId="195DE383" w14:textId="77777777" w:rsidR="000A178D" w:rsidRPr="00020D50" w:rsidRDefault="000A178D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學習用電的相關基本常識或延長線的使用。</w:t>
            </w:r>
          </w:p>
        </w:tc>
      </w:tr>
      <w:tr w:rsidR="000A178D" w:rsidRPr="00020D50" w14:paraId="773D37E7" w14:textId="77777777" w:rsidTr="00BF0BF7">
        <w:trPr>
          <w:jc w:val="center"/>
        </w:trPr>
        <w:tc>
          <w:tcPr>
            <w:tcW w:w="1532" w:type="dxa"/>
          </w:tcPr>
          <w:p w14:paraId="5A391FAA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臨終關懷及認識安寧照顧</w:t>
            </w:r>
          </w:p>
        </w:tc>
        <w:tc>
          <w:tcPr>
            <w:tcW w:w="567" w:type="dxa"/>
          </w:tcPr>
          <w:p w14:paraId="5C80B624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50D866CF" w14:textId="77777777" w:rsidR="000A178D" w:rsidRPr="00020D50" w:rsidRDefault="000A178D">
            <w:pPr>
              <w:numPr>
                <w:ilvl w:val="0"/>
                <w:numId w:val="29"/>
              </w:numPr>
              <w:tabs>
                <w:tab w:val="left" w:pos="595"/>
              </w:tabs>
              <w:spacing w:line="360" w:lineRule="exact"/>
              <w:ind w:left="595" w:hanging="595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臨終關懷的精神與內容。</w:t>
            </w:r>
          </w:p>
          <w:p w14:paraId="18ECE3FA" w14:textId="77777777" w:rsidR="000A178D" w:rsidRPr="00020D50" w:rsidRDefault="000A178D">
            <w:pPr>
              <w:numPr>
                <w:ilvl w:val="0"/>
                <w:numId w:val="29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照顧瀕死服務對象的壓力與調適。</w:t>
            </w:r>
          </w:p>
          <w:p w14:paraId="52F299F4" w14:textId="77777777" w:rsidR="000A178D" w:rsidRPr="00020D50" w:rsidRDefault="000A178D">
            <w:pPr>
              <w:numPr>
                <w:ilvl w:val="0"/>
                <w:numId w:val="29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安寧照護的發展。</w:t>
            </w:r>
          </w:p>
          <w:p w14:paraId="4008FEF5" w14:textId="77777777" w:rsidR="000A178D" w:rsidRPr="00020D50" w:rsidRDefault="000A178D">
            <w:pPr>
              <w:numPr>
                <w:ilvl w:val="0"/>
                <w:numId w:val="29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服務對象及其家屬面對往生心理調適的過程。</w:t>
            </w:r>
          </w:p>
          <w:p w14:paraId="3429C443" w14:textId="77777777" w:rsidR="000A178D" w:rsidRPr="00020D50" w:rsidRDefault="000A178D">
            <w:pPr>
              <w:numPr>
                <w:ilvl w:val="0"/>
                <w:numId w:val="29"/>
              </w:numPr>
              <w:tabs>
                <w:tab w:val="left" w:pos="595"/>
              </w:tabs>
              <w:spacing w:line="360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服務對象往生警政及衛政之通報。</w:t>
            </w:r>
          </w:p>
        </w:tc>
        <w:tc>
          <w:tcPr>
            <w:tcW w:w="4536" w:type="dxa"/>
          </w:tcPr>
          <w:p w14:paraId="415B0E37" w14:textId="77777777" w:rsidR="000A178D" w:rsidRPr="00020D50" w:rsidRDefault="000A178D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明白安寧照護的起源。</w:t>
            </w:r>
          </w:p>
          <w:p w14:paraId="5D3D1F95" w14:textId="77777777" w:rsidR="000A178D" w:rsidRPr="00020D50" w:rsidRDefault="000A178D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列舉安寧照顧的照顧重點。</w:t>
            </w:r>
          </w:p>
          <w:p w14:paraId="0CF17B89" w14:textId="77777777" w:rsidR="000A178D" w:rsidRPr="00020D50" w:rsidRDefault="000A178D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說明臨終關懷的特殊議題。</w:t>
            </w:r>
          </w:p>
          <w:p w14:paraId="271CF988" w14:textId="77777777" w:rsidR="000A178D" w:rsidRPr="00020D50" w:rsidRDefault="000A178D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瞭解面對死亡時服務對象及家屬的反應。</w:t>
            </w:r>
          </w:p>
          <w:p w14:paraId="1D9DAA2E" w14:textId="77777777" w:rsidR="000A178D" w:rsidRPr="00020D50" w:rsidRDefault="000A178D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說明協助服務對象及家屬面對死亡的技巧。</w:t>
            </w:r>
          </w:p>
          <w:p w14:paraId="44965D09" w14:textId="77777777" w:rsidR="000A178D" w:rsidRPr="00020D50" w:rsidRDefault="000A178D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說明遺體照顧的注意事項。</w:t>
            </w:r>
          </w:p>
          <w:p w14:paraId="577BF032" w14:textId="77777777" w:rsidR="000A178D" w:rsidRPr="00020D50" w:rsidRDefault="000A178D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說明照顧瀕死服務對象的壓力。</w:t>
            </w:r>
          </w:p>
          <w:p w14:paraId="48BA8468" w14:textId="77777777" w:rsidR="000A178D" w:rsidRPr="00020D50" w:rsidRDefault="000A178D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描述照顧瀕死服務對象的調適方式。</w:t>
            </w:r>
          </w:p>
          <w:p w14:paraId="3676663E" w14:textId="77777777" w:rsidR="000A178D" w:rsidRPr="00020D50" w:rsidRDefault="000A178D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服務對象往生警政及衛政的通報流程。</w:t>
            </w:r>
          </w:p>
        </w:tc>
      </w:tr>
      <w:tr w:rsidR="000A178D" w:rsidRPr="00020D50" w14:paraId="1780EBD3" w14:textId="77777777" w:rsidTr="00BF0BF7">
        <w:trPr>
          <w:jc w:val="center"/>
        </w:trPr>
        <w:tc>
          <w:tcPr>
            <w:tcW w:w="1532" w:type="dxa"/>
          </w:tcPr>
          <w:p w14:paraId="0296A1E4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清潔與舒適協助技巧</w:t>
            </w:r>
          </w:p>
        </w:tc>
        <w:tc>
          <w:tcPr>
            <w:tcW w:w="567" w:type="dxa"/>
          </w:tcPr>
          <w:p w14:paraId="67CD5CCD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95" w:type="dxa"/>
          </w:tcPr>
          <w:p w14:paraId="4C6E0E6C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失能老人及身心障礙者個人衛生與照顧：</w:t>
            </w:r>
          </w:p>
          <w:p w14:paraId="352C2FEF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一</w:t>
            </w:r>
            <w:proofErr w:type="gramEnd"/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洗頭（包含床</w:t>
            </w:r>
            <w:r w:rsidRPr="00020D50">
              <w:rPr>
                <w:rFonts w:ascii="標楷體" w:eastAsia="標楷體" w:hAnsi="標楷體" w:hint="eastAsia"/>
              </w:rPr>
              <w:lastRenderedPageBreak/>
              <w:t>上）。</w:t>
            </w:r>
          </w:p>
          <w:p w14:paraId="7B37B079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二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沐浴（包含床上）。</w:t>
            </w:r>
          </w:p>
          <w:p w14:paraId="227A0B31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三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口腔清潔。</w:t>
            </w:r>
          </w:p>
          <w:p w14:paraId="3F0C2CBE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四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更衣。</w:t>
            </w:r>
          </w:p>
          <w:p w14:paraId="511D5BF9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五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鋪床與更換床單。</w:t>
            </w:r>
          </w:p>
          <w:p w14:paraId="6E5E4F53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六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剪指甲。</w:t>
            </w:r>
          </w:p>
          <w:p w14:paraId="33160443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七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會陰沖洗。</w:t>
            </w:r>
          </w:p>
          <w:p w14:paraId="6EAE4166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八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使用便盆（包含床上）。</w:t>
            </w:r>
          </w:p>
          <w:p w14:paraId="2E0FD5B3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九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背部清潔與疼痛舒緩。</w:t>
            </w:r>
          </w:p>
          <w:p w14:paraId="30860061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十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修整儀容。</w:t>
            </w:r>
          </w:p>
          <w:p w14:paraId="1FC9669A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（十一）疼痛舒緩。</w:t>
            </w:r>
          </w:p>
          <w:p w14:paraId="0C71E1DD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（十二）甘油灌腸。</w:t>
            </w:r>
          </w:p>
        </w:tc>
        <w:tc>
          <w:tcPr>
            <w:tcW w:w="4536" w:type="dxa"/>
          </w:tcPr>
          <w:p w14:paraId="07F28C71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認識床鋪整潔維護的目的及鋪床原則。</w:t>
            </w:r>
          </w:p>
          <w:p w14:paraId="7F028484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學習適當維護床鋪的整齊清潔。</w:t>
            </w:r>
          </w:p>
          <w:p w14:paraId="1EA2C85F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認識毛髮清潔的目的、原則及注意事項。</w:t>
            </w:r>
          </w:p>
          <w:p w14:paraId="65EDA745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學習適當維護服務對象毛髮的整齊清潔。</w:t>
            </w:r>
          </w:p>
          <w:p w14:paraId="6936FC33" w14:textId="6BD085EA" w:rsidR="000A178D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學習正確協助服務對象洗髮。</w:t>
            </w:r>
          </w:p>
          <w:p w14:paraId="39AE5DCA" w14:textId="647D5F6C" w:rsidR="00596DAE" w:rsidRPr="00596DAE" w:rsidRDefault="00596DAE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596DAE">
              <w:rPr>
                <w:rFonts w:ascii="標楷體" w:eastAsia="標楷體" w:hAnsi="標楷體" w:hint="eastAsia"/>
              </w:rPr>
              <w:t>了解口腔結構並建立基本口腔保健概念。</w:t>
            </w:r>
          </w:p>
          <w:p w14:paraId="7D760D36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瞭解口腔清潔的重要性及目的。</w:t>
            </w:r>
          </w:p>
          <w:p w14:paraId="34E5C4E8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正確提供服務對象口腔清潔衛教及協助正確執行口腔清潔。</w:t>
            </w:r>
          </w:p>
          <w:p w14:paraId="6DBFCE85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認識背部清潔照顧的重要性，並正確提供背部照顧措施促進服務對象的舒適。</w:t>
            </w:r>
          </w:p>
          <w:p w14:paraId="7262C723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學會正確協助服務對象沐浴(含床上)。</w:t>
            </w:r>
          </w:p>
          <w:p w14:paraId="527E8F9C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學會正確協助服務對象更換衣服。</w:t>
            </w:r>
          </w:p>
          <w:p w14:paraId="5C58444A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瞭解指（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趾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）甲護理原則及注意事項，並正確協助服務對象修剪指（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趾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）甲。</w:t>
            </w:r>
          </w:p>
          <w:p w14:paraId="4140A4F2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學習正確執行會陰清潔及協助服務對象床上使用便盆。</w:t>
            </w:r>
          </w:p>
          <w:p w14:paraId="6804BE7D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學習腹部疼痛舒緩協助服務對象排便。</w:t>
            </w:r>
          </w:p>
          <w:p w14:paraId="190CB4CD" w14:textId="77777777" w:rsidR="000A178D" w:rsidRPr="00020D50" w:rsidRDefault="000A178D">
            <w:pPr>
              <w:numPr>
                <w:ilvl w:val="0"/>
                <w:numId w:val="7"/>
              </w:numPr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</w:t>
            </w:r>
            <w:r w:rsidRPr="00020D50">
              <w:rPr>
                <w:rFonts w:ascii="標楷體" w:eastAsia="標楷體" w:hAnsi="標楷體"/>
              </w:rPr>
              <w:t>甘油灌腸的適應症</w:t>
            </w:r>
            <w:r w:rsidRPr="00020D50">
              <w:rPr>
                <w:rFonts w:ascii="標楷體" w:eastAsia="標楷體" w:hAnsi="標楷體" w:hint="eastAsia"/>
              </w:rPr>
              <w:t>、</w:t>
            </w:r>
            <w:r w:rsidRPr="00020D50">
              <w:rPr>
                <w:rFonts w:ascii="標楷體" w:eastAsia="標楷體" w:hAnsi="標楷體"/>
              </w:rPr>
              <w:t>步驟</w:t>
            </w:r>
            <w:r w:rsidRPr="00020D50">
              <w:rPr>
                <w:rFonts w:ascii="標楷體" w:eastAsia="標楷體" w:hAnsi="標楷體" w:hint="eastAsia"/>
              </w:rPr>
              <w:t>及</w:t>
            </w:r>
            <w:r w:rsidRPr="00020D50">
              <w:rPr>
                <w:rFonts w:ascii="標楷體" w:eastAsia="標楷體" w:hAnsi="標楷體"/>
              </w:rPr>
              <w:t>注意事項</w:t>
            </w:r>
            <w:r w:rsidRPr="00020D50">
              <w:rPr>
                <w:rFonts w:ascii="標楷體" w:eastAsia="標楷體" w:hAnsi="標楷體" w:hint="eastAsia"/>
              </w:rPr>
              <w:t>。</w:t>
            </w:r>
          </w:p>
        </w:tc>
      </w:tr>
      <w:tr w:rsidR="000A178D" w:rsidRPr="00020D50" w14:paraId="1BD8F567" w14:textId="77777777" w:rsidTr="00BF0BF7">
        <w:trPr>
          <w:jc w:val="center"/>
        </w:trPr>
        <w:tc>
          <w:tcPr>
            <w:tcW w:w="1532" w:type="dxa"/>
          </w:tcPr>
          <w:p w14:paraId="47E3BED7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營養膳食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與備餐原則</w:t>
            </w:r>
            <w:proofErr w:type="gramEnd"/>
          </w:p>
        </w:tc>
        <w:tc>
          <w:tcPr>
            <w:tcW w:w="567" w:type="dxa"/>
          </w:tcPr>
          <w:p w14:paraId="071D18FF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5" w:type="dxa"/>
          </w:tcPr>
          <w:p w14:paraId="0254AEC8" w14:textId="77777777" w:rsidR="000A178D" w:rsidRPr="00020D50" w:rsidRDefault="000A178D">
            <w:pPr>
              <w:numPr>
                <w:ilvl w:val="0"/>
                <w:numId w:val="30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營養素的功能與食物來源。</w:t>
            </w:r>
          </w:p>
          <w:p w14:paraId="05C1CE5B" w14:textId="77777777" w:rsidR="000A178D" w:rsidRPr="00020D50" w:rsidRDefault="000A178D">
            <w:pPr>
              <w:numPr>
                <w:ilvl w:val="0"/>
                <w:numId w:val="30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認識服務對象的營養需求。</w:t>
            </w:r>
          </w:p>
          <w:p w14:paraId="7716262A" w14:textId="77777777" w:rsidR="000A178D" w:rsidRPr="00020D50" w:rsidRDefault="000A178D">
            <w:pPr>
              <w:numPr>
                <w:ilvl w:val="0"/>
                <w:numId w:val="30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各種特殊飲食的認識。</w:t>
            </w:r>
          </w:p>
          <w:p w14:paraId="27C3176E" w14:textId="77777777" w:rsidR="000A178D" w:rsidRPr="00020D50" w:rsidRDefault="000A178D">
            <w:pPr>
              <w:numPr>
                <w:ilvl w:val="0"/>
                <w:numId w:val="30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疾病飲食注意事項。</w:t>
            </w:r>
          </w:p>
          <w:p w14:paraId="02669D2C" w14:textId="77777777" w:rsidR="000A178D" w:rsidRPr="00020D50" w:rsidRDefault="000A178D">
            <w:pPr>
              <w:numPr>
                <w:ilvl w:val="0"/>
                <w:numId w:val="30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</w:rPr>
            </w:pPr>
            <w:proofErr w:type="gramStart"/>
            <w:r w:rsidRPr="00020D50">
              <w:rPr>
                <w:rFonts w:ascii="標楷體" w:eastAsia="標楷體" w:hAnsi="標楷體" w:hint="eastAsia"/>
              </w:rPr>
              <w:t>備餐的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衛生。</w:t>
            </w:r>
          </w:p>
          <w:p w14:paraId="35A85C07" w14:textId="77777777" w:rsidR="000A178D" w:rsidRPr="00020D50" w:rsidRDefault="000A178D">
            <w:pPr>
              <w:numPr>
                <w:ilvl w:val="0"/>
                <w:numId w:val="30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吞嚥困難飲食（細泥、細軟食等）及自製灌食的設計與製備。</w:t>
            </w:r>
          </w:p>
          <w:p w14:paraId="16DF577B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112BD97C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一、瞭解影響食物攝取和營養狀態的因素。</w:t>
            </w:r>
          </w:p>
          <w:p w14:paraId="5A432EAE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二、認識國民飲食之指標。</w:t>
            </w:r>
          </w:p>
          <w:p w14:paraId="5E62B1BC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三、熟知營養素的功能及其主要的食物來源。</w:t>
            </w:r>
          </w:p>
          <w:p w14:paraId="0B49620D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四、瞭解服務對象的生理變化及其營養需求。</w:t>
            </w:r>
          </w:p>
          <w:p w14:paraId="19433DA7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五、認識特殊飲食的種類、目的、適用對象及一般原則。</w:t>
            </w:r>
          </w:p>
          <w:p w14:paraId="43A0FA99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六、瞭解常見疾病飲食的種類、目的及適用對象。</w:t>
            </w:r>
          </w:p>
          <w:p w14:paraId="11BA8BA3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七、認識服務對象常見之生理問題如：便秘、腹瀉、脫水、壓瘡等及慢性疾病</w:t>
            </w:r>
            <w:r w:rsidRPr="00020D50">
              <w:rPr>
                <w:rFonts w:ascii="標楷體" w:eastAsia="標楷體" w:hAnsi="標楷體" w:hint="eastAsia"/>
              </w:rPr>
              <w:lastRenderedPageBreak/>
              <w:t>如：糖尿病、慢性腎臟病等之飲食策略。</w:t>
            </w:r>
          </w:p>
          <w:p w14:paraId="3C8BADB4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八、正確協助服務對象進食。</w:t>
            </w:r>
          </w:p>
          <w:p w14:paraId="5593A2CA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九、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認識備餐衛生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。</w:t>
            </w:r>
          </w:p>
        </w:tc>
      </w:tr>
      <w:tr w:rsidR="000A178D" w:rsidRPr="00020D50" w14:paraId="2911028C" w14:textId="77777777" w:rsidTr="00BF0BF7">
        <w:trPr>
          <w:jc w:val="center"/>
        </w:trPr>
        <w:tc>
          <w:tcPr>
            <w:tcW w:w="1532" w:type="dxa"/>
          </w:tcPr>
          <w:p w14:paraId="6D4B37F9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家務處理協助技巧</w:t>
            </w:r>
          </w:p>
        </w:tc>
        <w:tc>
          <w:tcPr>
            <w:tcW w:w="567" w:type="dxa"/>
          </w:tcPr>
          <w:p w14:paraId="79AF3733" w14:textId="40CBD2A6" w:rsidR="000A178D" w:rsidRPr="00020D50" w:rsidRDefault="00596DAE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295" w:type="dxa"/>
          </w:tcPr>
          <w:p w14:paraId="51E5A785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一、家務處理的功能及目標。</w:t>
            </w:r>
          </w:p>
          <w:p w14:paraId="72588D3A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二、家務處理的基本原則。</w:t>
            </w:r>
          </w:p>
          <w:p w14:paraId="4A2EEA33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三、家務處理工作內容及準則。</w:t>
            </w:r>
          </w:p>
        </w:tc>
        <w:tc>
          <w:tcPr>
            <w:tcW w:w="4536" w:type="dxa"/>
          </w:tcPr>
          <w:p w14:paraId="04DB7162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一、認識協助案主處理家務的工作內容及範圍。</w:t>
            </w:r>
          </w:p>
          <w:p w14:paraId="719981AF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二、瞭解協助案主處理家務的基本原則。</w:t>
            </w:r>
          </w:p>
        </w:tc>
      </w:tr>
      <w:tr w:rsidR="000A178D" w:rsidRPr="00020D50" w14:paraId="3A035A74" w14:textId="77777777" w:rsidTr="00BF0BF7">
        <w:trPr>
          <w:jc w:val="center"/>
        </w:trPr>
        <w:tc>
          <w:tcPr>
            <w:tcW w:w="1532" w:type="dxa"/>
          </w:tcPr>
          <w:p w14:paraId="0C9B84F6" w14:textId="5426F71E" w:rsidR="000A178D" w:rsidRPr="00020D50" w:rsidRDefault="00596DAE" w:rsidP="00596DAE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596DAE">
              <w:rPr>
                <w:rFonts w:ascii="標楷體" w:eastAsia="標楷體" w:hAnsi="標楷體" w:hint="eastAsia"/>
              </w:rPr>
              <w:t>復能及</w:t>
            </w:r>
            <w:proofErr w:type="gramEnd"/>
            <w:r w:rsidRPr="00596DAE">
              <w:rPr>
                <w:rFonts w:ascii="標楷體" w:eastAsia="標楷體" w:hAnsi="標楷體" w:hint="eastAsia"/>
              </w:rPr>
              <w:t>支持自立與</w:t>
            </w:r>
            <w:proofErr w:type="gramStart"/>
            <w:r w:rsidRPr="00596DAE">
              <w:rPr>
                <w:rFonts w:ascii="標楷體" w:eastAsia="標楷體" w:hAnsi="標楷體" w:hint="eastAsia"/>
              </w:rPr>
              <w:t>輔具運</w:t>
            </w:r>
            <w:proofErr w:type="gramEnd"/>
            <w:r w:rsidRPr="00596DAE">
              <w:rPr>
                <w:rFonts w:ascii="標楷體" w:eastAsia="標楷體" w:hAnsi="標楷體" w:hint="eastAsia"/>
              </w:rPr>
              <w:t xml:space="preserve"> 用</w:t>
            </w:r>
          </w:p>
        </w:tc>
        <w:tc>
          <w:tcPr>
            <w:tcW w:w="567" w:type="dxa"/>
          </w:tcPr>
          <w:p w14:paraId="45488B83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95" w:type="dxa"/>
          </w:tcPr>
          <w:p w14:paraId="66B96040" w14:textId="1C950A2E" w:rsidR="00596DAE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/>
              </w:rPr>
            </w:pPr>
            <w:proofErr w:type="gramStart"/>
            <w:r w:rsidRPr="00122BC0">
              <w:rPr>
                <w:rFonts w:ascii="標楷體" w:eastAsia="標楷體" w:hAnsi="標楷體" w:hint="eastAsia"/>
              </w:rPr>
              <w:t>復能及</w:t>
            </w:r>
            <w:proofErr w:type="gramEnd"/>
            <w:r w:rsidRPr="00122BC0">
              <w:rPr>
                <w:rFonts w:ascii="標楷體" w:eastAsia="標楷體" w:hAnsi="標楷體" w:hint="eastAsia"/>
              </w:rPr>
              <w:t>支持自立精神與執行。</w:t>
            </w:r>
          </w:p>
          <w:p w14:paraId="6FC7B335" w14:textId="68EB0295" w:rsidR="00596DAE" w:rsidRPr="00122BC0" w:rsidRDefault="00122BC0">
            <w:pPr>
              <w:pStyle w:val="af0"/>
              <w:numPr>
                <w:ilvl w:val="0"/>
                <w:numId w:val="38"/>
              </w:numPr>
              <w:spacing w:line="360" w:lineRule="exact"/>
              <w:ind w:leftChars="1" w:left="439" w:hangingChars="182" w:hanging="437"/>
              <w:rPr>
                <w:rFonts w:ascii="標楷體" w:eastAsia="標楷體" w:hAnsi="標楷體" w:hint="eastAsia"/>
              </w:rPr>
            </w:pPr>
            <w:r w:rsidRPr="00122BC0">
              <w:rPr>
                <w:rFonts w:ascii="標楷體" w:eastAsia="標楷體" w:hAnsi="標楷體" w:hint="eastAsia"/>
              </w:rPr>
              <w:t>如何鼓勵自我照顧。</w:t>
            </w:r>
          </w:p>
          <w:p w14:paraId="4B618A0C" w14:textId="4E940189" w:rsidR="00596DAE" w:rsidRPr="00122BC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122BC0">
              <w:rPr>
                <w:rFonts w:ascii="標楷體" w:eastAsia="標楷體" w:hAnsi="標楷體" w:hint="eastAsia"/>
              </w:rPr>
              <w:t>運動與活動的定義與重要性。</w:t>
            </w:r>
          </w:p>
          <w:p w14:paraId="44234278" w14:textId="65B869FE" w:rsidR="00596DAE" w:rsidRPr="00122BC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122BC0">
              <w:rPr>
                <w:rFonts w:ascii="標楷體" w:eastAsia="標楷體" w:hAnsi="標楷體" w:hint="eastAsia"/>
              </w:rPr>
              <w:t>移位與擺位的注意事項。</w:t>
            </w:r>
          </w:p>
          <w:p w14:paraId="4BAB85C6" w14:textId="35117600" w:rsidR="00596DAE" w:rsidRPr="00122BC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122BC0">
              <w:rPr>
                <w:rFonts w:ascii="標楷體" w:eastAsia="標楷體" w:hAnsi="標楷體" w:hint="eastAsia"/>
              </w:rPr>
              <w:t>簡易被動肢體關節活動。</w:t>
            </w:r>
          </w:p>
          <w:p w14:paraId="12677083" w14:textId="43DCFFFD" w:rsidR="00596DAE" w:rsidRPr="00122BC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122BC0">
              <w:rPr>
                <w:rFonts w:ascii="標楷體" w:eastAsia="標楷體" w:hAnsi="標楷體" w:hint="eastAsia"/>
              </w:rPr>
              <w:t>自主性運動的協助。</w:t>
            </w:r>
          </w:p>
          <w:p w14:paraId="40E2D553" w14:textId="6E57BD4B" w:rsidR="00596DAE" w:rsidRPr="00531D8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531D80">
              <w:rPr>
                <w:rFonts w:ascii="標楷體" w:eastAsia="標楷體" w:hAnsi="標楷體" w:hint="eastAsia"/>
              </w:rPr>
              <w:t>壓傷</w:t>
            </w:r>
            <w:r w:rsidR="00531D80" w:rsidRPr="00531D80">
              <w:rPr>
                <w:rFonts w:ascii="標楷體" w:eastAsia="標楷體" w:hAnsi="標楷體" w:hint="eastAsia"/>
              </w:rPr>
              <w:t>(</w:t>
            </w:r>
            <w:r w:rsidRPr="00531D80">
              <w:rPr>
                <w:rFonts w:ascii="標楷體" w:eastAsia="標楷體" w:hAnsi="標楷體" w:hint="eastAsia"/>
              </w:rPr>
              <w:t>壓瘡</w:t>
            </w:r>
            <w:r w:rsidR="00531D80" w:rsidRPr="00531D80">
              <w:rPr>
                <w:rFonts w:ascii="標楷體" w:eastAsia="標楷體" w:hAnsi="標楷體" w:hint="eastAsia"/>
              </w:rPr>
              <w:t>)</w:t>
            </w:r>
            <w:r w:rsidRPr="00531D80">
              <w:rPr>
                <w:rFonts w:ascii="標楷體" w:eastAsia="標楷體" w:hAnsi="標楷體" w:hint="eastAsia"/>
              </w:rPr>
              <w:t>的定義、好發部位及發生的原因。</w:t>
            </w:r>
          </w:p>
          <w:p w14:paraId="09253D5A" w14:textId="590204A0" w:rsidR="00596DAE" w:rsidRPr="00531D8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531D80">
              <w:rPr>
                <w:rFonts w:ascii="標楷體" w:eastAsia="標楷體" w:hAnsi="標楷體" w:hint="eastAsia"/>
              </w:rPr>
              <w:t>如何預防壓傷</w:t>
            </w:r>
            <w:r w:rsidR="00531D80" w:rsidRPr="00531D80">
              <w:rPr>
                <w:rFonts w:ascii="標楷體" w:eastAsia="標楷體" w:hAnsi="標楷體" w:hint="eastAsia"/>
              </w:rPr>
              <w:t>(</w:t>
            </w:r>
            <w:r w:rsidRPr="00531D80">
              <w:rPr>
                <w:rFonts w:ascii="標楷體" w:eastAsia="標楷體" w:hAnsi="標楷體" w:hint="eastAsia"/>
              </w:rPr>
              <w:t>壓瘡</w:t>
            </w:r>
            <w:r w:rsidR="00531D80">
              <w:rPr>
                <w:rFonts w:ascii="標楷體" w:eastAsia="標楷體" w:hAnsi="標楷體" w:hint="eastAsia"/>
              </w:rPr>
              <w:t>)</w:t>
            </w:r>
            <w:r w:rsidRPr="00531D80">
              <w:rPr>
                <w:rFonts w:ascii="標楷體" w:eastAsia="標楷體" w:hAnsi="標楷體" w:hint="eastAsia"/>
              </w:rPr>
              <w:t>。</w:t>
            </w:r>
          </w:p>
          <w:p w14:paraId="39F501F6" w14:textId="4683ABC7" w:rsidR="00596DAE" w:rsidRPr="00531D8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531D80">
              <w:rPr>
                <w:rFonts w:ascii="標楷體" w:eastAsia="標楷體" w:hAnsi="標楷體" w:hint="eastAsia"/>
              </w:rPr>
              <w:t>介紹長照設施中常舉辦之活動類型。</w:t>
            </w:r>
          </w:p>
          <w:p w14:paraId="69A602A2" w14:textId="5C7AC49D" w:rsidR="00596DAE" w:rsidRPr="00531D8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531D80">
              <w:rPr>
                <w:rFonts w:ascii="標楷體" w:eastAsia="標楷體" w:hAnsi="標楷體" w:hint="eastAsia"/>
              </w:rPr>
              <w:t>介紹生活輔具的功能、用途與使用，包括食、衣、住、行及工作者如何輕鬆使用輔具。</w:t>
            </w:r>
          </w:p>
          <w:p w14:paraId="7C99F9EF" w14:textId="50C0F926" w:rsidR="00596DAE" w:rsidRPr="00531D8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531D80">
              <w:rPr>
                <w:rFonts w:ascii="標楷體" w:eastAsia="標楷體" w:hAnsi="標楷體" w:hint="eastAsia"/>
              </w:rPr>
              <w:t>生活輔具DIY 。</w:t>
            </w:r>
          </w:p>
          <w:p w14:paraId="01A0A247" w14:textId="7325F629" w:rsidR="00596DAE" w:rsidRPr="00531D8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531D80">
              <w:rPr>
                <w:rFonts w:ascii="標楷體" w:eastAsia="標楷體" w:hAnsi="標楷體" w:hint="eastAsia"/>
              </w:rPr>
              <w:lastRenderedPageBreak/>
              <w:t>居家安全看視原則。</w:t>
            </w:r>
          </w:p>
          <w:p w14:paraId="28B03929" w14:textId="1C93C45D" w:rsidR="00596DAE" w:rsidRPr="00531D8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531D80">
              <w:rPr>
                <w:rFonts w:ascii="標楷體" w:eastAsia="標楷體" w:hAnsi="標楷體" w:hint="eastAsia"/>
              </w:rPr>
              <w:t>居家安全環境塑造。</w:t>
            </w:r>
          </w:p>
          <w:p w14:paraId="234A9DEA" w14:textId="64137305" w:rsidR="000A178D" w:rsidRPr="00122BC0" w:rsidRDefault="00596DAE">
            <w:pPr>
              <w:pStyle w:val="af0"/>
              <w:numPr>
                <w:ilvl w:val="0"/>
                <w:numId w:val="38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122BC0">
              <w:rPr>
                <w:rFonts w:ascii="標楷體" w:eastAsia="標楷體" w:hAnsi="標楷體" w:hint="eastAsia"/>
              </w:rPr>
              <w:t>安全照顧技巧。</w:t>
            </w:r>
          </w:p>
        </w:tc>
        <w:tc>
          <w:tcPr>
            <w:tcW w:w="4536" w:type="dxa"/>
          </w:tcPr>
          <w:p w14:paraId="3107298D" w14:textId="73BF8F29" w:rsidR="00531D80" w:rsidRDefault="00531D80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31D80">
              <w:rPr>
                <w:rFonts w:ascii="標楷體" w:eastAsia="標楷體" w:hAnsi="標楷體" w:hint="eastAsia"/>
              </w:rPr>
              <w:lastRenderedPageBreak/>
              <w:t>了解長</w:t>
            </w:r>
            <w:proofErr w:type="gramStart"/>
            <w:r w:rsidRPr="00531D80">
              <w:rPr>
                <w:rFonts w:ascii="標楷體" w:eastAsia="標楷體" w:hAnsi="標楷體" w:hint="eastAsia"/>
              </w:rPr>
              <w:t>照復能</w:t>
            </w:r>
            <w:proofErr w:type="gramEnd"/>
            <w:r w:rsidRPr="00531D80">
              <w:rPr>
                <w:rFonts w:ascii="標楷體" w:eastAsia="標楷體" w:hAnsi="標楷體" w:hint="eastAsia"/>
              </w:rPr>
              <w:t>及支持自立的意涵，及</w:t>
            </w:r>
            <w:proofErr w:type="gramStart"/>
            <w:r w:rsidRPr="00531D80">
              <w:rPr>
                <w:rFonts w:ascii="標楷體" w:eastAsia="標楷體" w:hAnsi="標楷體" w:hint="eastAsia"/>
              </w:rPr>
              <w:t>學習復能及</w:t>
            </w:r>
            <w:proofErr w:type="gramEnd"/>
            <w:r w:rsidRPr="00531D80">
              <w:rPr>
                <w:rFonts w:ascii="標楷體" w:eastAsia="標楷體" w:hAnsi="標楷體" w:hint="eastAsia"/>
              </w:rPr>
              <w:t>支持自立之照顧模式及照顧落實的重要性。</w:t>
            </w:r>
          </w:p>
          <w:p w14:paraId="16E3FCFA" w14:textId="2D638EF6" w:rsidR="00531D80" w:rsidRPr="00531D80" w:rsidRDefault="00531D80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31D80">
              <w:rPr>
                <w:rFonts w:ascii="標楷體" w:eastAsia="標楷體" w:hAnsi="標楷體" w:hint="eastAsia"/>
              </w:rPr>
              <w:t>了解如何於專業人員提供專業服務時，能參與及協助</w:t>
            </w:r>
            <w:proofErr w:type="gramStart"/>
            <w:r w:rsidRPr="00531D80">
              <w:rPr>
                <w:rFonts w:ascii="標楷體" w:eastAsia="標楷體" w:hAnsi="標楷體" w:hint="eastAsia"/>
              </w:rPr>
              <w:t>執行復能之</w:t>
            </w:r>
            <w:proofErr w:type="gramEnd"/>
            <w:r w:rsidRPr="00531D80">
              <w:rPr>
                <w:rFonts w:ascii="標楷體" w:eastAsia="標楷體" w:hAnsi="標楷體" w:hint="eastAsia"/>
              </w:rPr>
              <w:t>計畫。並學習 如何透過日常生活之協助訓練，提升受照顧者自主能力。</w:t>
            </w:r>
          </w:p>
          <w:p w14:paraId="4C12E77B" w14:textId="77777777" w:rsidR="00F9054B" w:rsidRDefault="00531D80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31D80">
              <w:rPr>
                <w:rFonts w:ascii="標楷體" w:eastAsia="標楷體" w:hAnsi="標楷體" w:hint="eastAsia"/>
              </w:rPr>
              <w:t>說明活動與運動的重要性與種類。</w:t>
            </w:r>
          </w:p>
          <w:p w14:paraId="1C17CBCB" w14:textId="77777777" w:rsidR="00F9054B" w:rsidRDefault="00F9054B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054B">
              <w:rPr>
                <w:rFonts w:ascii="標楷體" w:eastAsia="標楷體" w:hAnsi="標楷體" w:hint="eastAsia"/>
              </w:rPr>
              <w:t>學習移位與擺位時的注意事項。</w:t>
            </w:r>
          </w:p>
          <w:p w14:paraId="6202F92C" w14:textId="0D7D544D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說明被動運動的項目。</w:t>
            </w:r>
          </w:p>
          <w:p w14:paraId="271DF835" w14:textId="77777777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說明主動運動的項目。</w:t>
            </w:r>
          </w:p>
          <w:p w14:paraId="43C7E052" w14:textId="77777777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認識壓傷(壓瘡)、好發部位及原因。</w:t>
            </w:r>
          </w:p>
          <w:p w14:paraId="65F5862C" w14:textId="77777777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學習壓傷(壓瘡)的預防方法。</w:t>
            </w:r>
          </w:p>
          <w:p w14:paraId="172944C4" w14:textId="77777777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認識長照設施常舉辦之活動類型。</w:t>
            </w:r>
          </w:p>
          <w:p w14:paraId="253FD392" w14:textId="77777777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瞭解生活輔具的功能與使用方法。</w:t>
            </w:r>
          </w:p>
          <w:p w14:paraId="1CA43CA4" w14:textId="77777777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瞭解如何透過生活輔導提昇受照顧者自主能力。</w:t>
            </w:r>
          </w:p>
          <w:p w14:paraId="63B726AF" w14:textId="77777777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ind w:left="854" w:hangingChars="356" w:hanging="854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善用現成生活物品發揮輔具的功能。</w:t>
            </w:r>
          </w:p>
          <w:p w14:paraId="0453EFE1" w14:textId="77777777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ind w:left="854" w:hangingChars="356" w:hanging="854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了解居家安全看視的重要性。</w:t>
            </w:r>
          </w:p>
          <w:p w14:paraId="23263839" w14:textId="77777777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ind w:left="854" w:hangingChars="356" w:hanging="854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學習居家安全看視及居家安全環境塑造。</w:t>
            </w:r>
          </w:p>
          <w:p w14:paraId="0C47A000" w14:textId="77777777" w:rsidR="000A178D" w:rsidRPr="00020D50" w:rsidRDefault="000A178D">
            <w:pPr>
              <w:numPr>
                <w:ilvl w:val="0"/>
                <w:numId w:val="4"/>
              </w:numPr>
              <w:spacing w:line="360" w:lineRule="exact"/>
              <w:ind w:left="854" w:hangingChars="356" w:hanging="854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學習運用安全照護技巧。</w:t>
            </w:r>
          </w:p>
          <w:p w14:paraId="32D1E9CE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</w:p>
        </w:tc>
      </w:tr>
      <w:tr w:rsidR="00F9054B" w:rsidRPr="00020D50" w14:paraId="670DD13F" w14:textId="77777777" w:rsidTr="00BF0BF7">
        <w:trPr>
          <w:jc w:val="center"/>
        </w:trPr>
        <w:tc>
          <w:tcPr>
            <w:tcW w:w="1532" w:type="dxa"/>
          </w:tcPr>
          <w:p w14:paraId="07BA514E" w14:textId="55F3183D" w:rsidR="00F9054B" w:rsidRPr="00596DAE" w:rsidRDefault="00F9054B" w:rsidP="00F9054B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 w:hint="eastAsia"/>
              </w:rPr>
            </w:pPr>
            <w:r w:rsidRPr="00F9054B">
              <w:rPr>
                <w:rFonts w:ascii="標楷體" w:eastAsia="標楷體" w:hAnsi="標楷體"/>
              </w:rPr>
              <w:t>性別平等</w:t>
            </w:r>
          </w:p>
        </w:tc>
        <w:tc>
          <w:tcPr>
            <w:tcW w:w="567" w:type="dxa"/>
          </w:tcPr>
          <w:p w14:paraId="11CDC593" w14:textId="29F1A8CA" w:rsidR="00F9054B" w:rsidRPr="00020D50" w:rsidRDefault="00F9054B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95" w:type="dxa"/>
          </w:tcPr>
          <w:p w14:paraId="3D3EC4BC" w14:textId="7A83C91B" w:rsidR="00F9054B" w:rsidRPr="00F9054B" w:rsidRDefault="00F9054B">
            <w:pPr>
              <w:pStyle w:val="af0"/>
              <w:numPr>
                <w:ilvl w:val="0"/>
                <w:numId w:val="39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F9054B">
              <w:rPr>
                <w:rFonts w:ascii="標楷體" w:eastAsia="標楷體" w:hAnsi="標楷體" w:hint="eastAsia"/>
              </w:rPr>
              <w:t>性別平等相關法規(性別工作平等法、性騷擾防治法)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AD30BA0" w14:textId="52E6F3E5" w:rsidR="00F9054B" w:rsidRPr="00F9054B" w:rsidRDefault="00F9054B">
            <w:pPr>
              <w:pStyle w:val="af0"/>
              <w:numPr>
                <w:ilvl w:val="0"/>
                <w:numId w:val="39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F9054B">
              <w:rPr>
                <w:rFonts w:ascii="標楷體" w:eastAsia="標楷體" w:hAnsi="標楷體" w:hint="eastAsia"/>
              </w:rPr>
              <w:t>說明性別平等與專業形象之重要性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E2160A3" w14:textId="2ECFD482" w:rsidR="00F9054B" w:rsidRPr="00F9054B" w:rsidRDefault="00F9054B">
            <w:pPr>
              <w:pStyle w:val="af0"/>
              <w:numPr>
                <w:ilvl w:val="0"/>
                <w:numId w:val="39"/>
              </w:numPr>
              <w:spacing w:line="360" w:lineRule="exact"/>
              <w:ind w:leftChars="0" w:left="424" w:hanging="422"/>
              <w:rPr>
                <w:rFonts w:ascii="標楷體" w:eastAsia="標楷體" w:hAnsi="標楷體" w:hint="eastAsia"/>
              </w:rPr>
            </w:pPr>
            <w:r w:rsidRPr="00F9054B">
              <w:rPr>
                <w:rFonts w:ascii="標楷體" w:eastAsia="標楷體" w:hAnsi="標楷體" w:hint="eastAsia"/>
              </w:rPr>
              <w:t>性別平等觀念、就業反歧視宣導及推動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36" w:type="dxa"/>
          </w:tcPr>
          <w:p w14:paraId="3CB710D8" w14:textId="7566F917" w:rsidR="00F9054B" w:rsidRDefault="00F9054B">
            <w:pPr>
              <w:numPr>
                <w:ilvl w:val="0"/>
                <w:numId w:val="40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054B">
              <w:rPr>
                <w:rFonts w:ascii="標楷體" w:eastAsia="標楷體" w:hAnsi="標楷體"/>
              </w:rPr>
              <w:t>認識性別平等法概要。</w:t>
            </w:r>
          </w:p>
          <w:p w14:paraId="01850497" w14:textId="499B2E7C" w:rsidR="00F9054B" w:rsidRPr="00531D80" w:rsidRDefault="00F9054B">
            <w:pPr>
              <w:numPr>
                <w:ilvl w:val="0"/>
                <w:numId w:val="40"/>
              </w:num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F9054B">
              <w:rPr>
                <w:rFonts w:ascii="標楷體" w:eastAsia="標楷體" w:hAnsi="標楷體"/>
              </w:rPr>
              <w:t>強化工作人員性別意識與知能。</w:t>
            </w:r>
          </w:p>
        </w:tc>
      </w:tr>
    </w:tbl>
    <w:p w14:paraId="2DB1ED15" w14:textId="77777777" w:rsidR="000A178D" w:rsidRPr="00020D50" w:rsidRDefault="000A178D" w:rsidP="000A178D">
      <w:pPr>
        <w:rPr>
          <w:rFonts w:ascii="標楷體" w:eastAsia="標楷體" w:hAnsi="標楷體"/>
        </w:rPr>
      </w:pPr>
    </w:p>
    <w:p w14:paraId="1DE10969" w14:textId="77777777" w:rsidR="000A178D" w:rsidRPr="00020D50" w:rsidRDefault="000A178D" w:rsidP="00B54B12">
      <w:pPr>
        <w:spacing w:line="360" w:lineRule="exact"/>
        <w:rPr>
          <w:rFonts w:ascii="標楷體" w:eastAsia="標楷體" w:hAnsi="標楷體"/>
        </w:rPr>
      </w:pPr>
    </w:p>
    <w:p w14:paraId="5D32BF42" w14:textId="77777777" w:rsidR="000A178D" w:rsidRPr="00020D50" w:rsidRDefault="000A178D" w:rsidP="000A178D">
      <w:pPr>
        <w:widowControl/>
        <w:rPr>
          <w:rFonts w:ascii="標楷體" w:eastAsia="標楷體" w:hAnsi="標楷體"/>
          <w:sz w:val="28"/>
          <w:szCs w:val="28"/>
        </w:rPr>
      </w:pPr>
      <w:r w:rsidRPr="00020D50">
        <w:rPr>
          <w:rFonts w:ascii="標楷體" w:eastAsia="標楷體" w:hAnsi="標楷體" w:hint="eastAsia"/>
          <w:sz w:val="36"/>
        </w:rPr>
        <w:t>貳、實作課程</w:t>
      </w:r>
      <w:proofErr w:type="gramStart"/>
      <w:r w:rsidRPr="00020D50">
        <w:rPr>
          <w:rFonts w:ascii="標楷體" w:eastAsia="標楷體" w:hAnsi="標楷體"/>
          <w:sz w:val="36"/>
        </w:rPr>
        <w:t>—</w:t>
      </w:r>
      <w:proofErr w:type="gramEnd"/>
      <w:r w:rsidRPr="00020D50">
        <w:rPr>
          <w:rFonts w:ascii="標楷體" w:eastAsia="標楷體" w:hAnsi="標楷體" w:hint="eastAsia"/>
          <w:sz w:val="36"/>
        </w:rPr>
        <w:t>八小時</w:t>
      </w:r>
    </w:p>
    <w:tbl>
      <w:tblPr>
        <w:tblpPr w:leftFromText="180" w:rightFromText="180" w:vertAnchor="text" w:tblpXSpec="center" w:tblpY="1"/>
        <w:tblOverlap w:val="never"/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567"/>
        <w:gridCol w:w="6860"/>
      </w:tblGrid>
      <w:tr w:rsidR="000A178D" w:rsidRPr="00020D50" w14:paraId="160013DA" w14:textId="77777777" w:rsidTr="00BF0BF7">
        <w:trPr>
          <w:trHeight w:val="500"/>
          <w:tblHeader/>
          <w:jc w:val="center"/>
        </w:trPr>
        <w:tc>
          <w:tcPr>
            <w:tcW w:w="1532" w:type="dxa"/>
            <w:vAlign w:val="center"/>
          </w:tcPr>
          <w:p w14:paraId="7EE03711" w14:textId="77777777" w:rsidR="000A178D" w:rsidRPr="00020D50" w:rsidRDefault="000A178D" w:rsidP="00BF0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567" w:type="dxa"/>
            <w:vAlign w:val="center"/>
          </w:tcPr>
          <w:p w14:paraId="7AAD7D2F" w14:textId="77777777" w:rsidR="000A178D" w:rsidRPr="00020D50" w:rsidRDefault="000A178D" w:rsidP="00BF0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6860" w:type="dxa"/>
            <w:vAlign w:val="center"/>
          </w:tcPr>
          <w:p w14:paraId="6CA87792" w14:textId="77777777" w:rsidR="000A178D" w:rsidRPr="00020D50" w:rsidRDefault="000A178D" w:rsidP="00BF0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課 程 內 容</w:t>
            </w:r>
          </w:p>
        </w:tc>
      </w:tr>
      <w:tr w:rsidR="000A178D" w:rsidRPr="00020D50" w14:paraId="1A3B3441" w14:textId="77777777" w:rsidTr="00BF0BF7">
        <w:trPr>
          <w:jc w:val="center"/>
        </w:trPr>
        <w:tc>
          <w:tcPr>
            <w:tcW w:w="1532" w:type="dxa"/>
          </w:tcPr>
          <w:p w14:paraId="1C0656C2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基本生命徵象</w:t>
            </w:r>
          </w:p>
          <w:p w14:paraId="3A3B0BAC" w14:textId="77777777" w:rsidR="000A178D" w:rsidRPr="00020D50" w:rsidRDefault="000A178D" w:rsidP="00BF0BF7">
            <w:pPr>
              <w:spacing w:line="360" w:lineRule="exact"/>
              <w:ind w:left="142" w:hangingChars="59" w:hanging="142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063B8BFF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proofErr w:type="gramStart"/>
            <w:r w:rsidRPr="00020D5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860" w:type="dxa"/>
          </w:tcPr>
          <w:p w14:paraId="35766631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體溫、脈搏、呼吸、血壓、血糖的認識、測量與記錄。</w:t>
            </w:r>
          </w:p>
        </w:tc>
      </w:tr>
      <w:tr w:rsidR="000A178D" w:rsidRPr="00020D50" w14:paraId="54C22D11" w14:textId="77777777" w:rsidTr="00BF0BF7">
        <w:trPr>
          <w:jc w:val="center"/>
        </w:trPr>
        <w:tc>
          <w:tcPr>
            <w:tcW w:w="1532" w:type="dxa"/>
          </w:tcPr>
          <w:p w14:paraId="6C505BE8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急救概念</w:t>
            </w:r>
          </w:p>
          <w:p w14:paraId="61E2B942" w14:textId="77777777" w:rsidR="000A178D" w:rsidRPr="00020D50" w:rsidRDefault="000A178D" w:rsidP="00BF0BF7">
            <w:pPr>
              <w:spacing w:line="360" w:lineRule="exact"/>
              <w:ind w:firstLine="2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51E9FB0F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860" w:type="dxa"/>
          </w:tcPr>
          <w:p w14:paraId="18513F60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一、異物哽塞的處理。</w:t>
            </w:r>
          </w:p>
          <w:p w14:paraId="7FF8FFF1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二、心肺復甦術。</w:t>
            </w:r>
          </w:p>
          <w:p w14:paraId="0E7FB7FD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三、</w:t>
            </w:r>
            <w:r w:rsidRPr="00020D50">
              <w:rPr>
                <w:rFonts w:ascii="標楷體" w:eastAsia="標楷體" w:hAnsi="標楷體"/>
              </w:rPr>
              <w:t>自動體外心臟電擊</w:t>
            </w:r>
            <w:proofErr w:type="gramStart"/>
            <w:r w:rsidRPr="00020D50">
              <w:rPr>
                <w:rFonts w:ascii="標楷體" w:eastAsia="標楷體" w:hAnsi="標楷體"/>
              </w:rPr>
              <w:t>去顫器</w:t>
            </w:r>
            <w:proofErr w:type="gramEnd"/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AED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。</w:t>
            </w:r>
          </w:p>
        </w:tc>
      </w:tr>
      <w:tr w:rsidR="000A178D" w:rsidRPr="00020D50" w14:paraId="3CA00246" w14:textId="77777777" w:rsidTr="00BF0BF7">
        <w:trPr>
          <w:jc w:val="center"/>
        </w:trPr>
        <w:tc>
          <w:tcPr>
            <w:tcW w:w="1532" w:type="dxa"/>
          </w:tcPr>
          <w:p w14:paraId="3847BBF2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清潔與舒適協助技巧</w:t>
            </w:r>
          </w:p>
        </w:tc>
        <w:tc>
          <w:tcPr>
            <w:tcW w:w="567" w:type="dxa"/>
          </w:tcPr>
          <w:p w14:paraId="3301F36E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860" w:type="dxa"/>
          </w:tcPr>
          <w:p w14:paraId="6CE4857F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失能老人及身心障礙者個人衛生與照顧：</w:t>
            </w:r>
          </w:p>
          <w:p w14:paraId="15E23E5E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一</w:t>
            </w:r>
            <w:proofErr w:type="gramEnd"/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洗頭（包含床上）。</w:t>
            </w:r>
          </w:p>
          <w:p w14:paraId="237F5EE9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二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沐浴（包含床上）。</w:t>
            </w:r>
          </w:p>
          <w:p w14:paraId="6868E46A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三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口腔清潔。</w:t>
            </w:r>
          </w:p>
          <w:p w14:paraId="1B0F9332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四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更衣。</w:t>
            </w:r>
          </w:p>
          <w:p w14:paraId="3F8EB317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五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鋪床與更換床單。</w:t>
            </w:r>
          </w:p>
          <w:p w14:paraId="60794F99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六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剪指甲。</w:t>
            </w:r>
          </w:p>
          <w:p w14:paraId="28EF7D0C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七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會陰沖洗。</w:t>
            </w:r>
          </w:p>
          <w:p w14:paraId="069CEE62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八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使用便盆（包含床上）。</w:t>
            </w:r>
          </w:p>
          <w:p w14:paraId="4D71E1D8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九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背部清潔與疼痛舒緩。</w:t>
            </w:r>
          </w:p>
          <w:p w14:paraId="24F1F6CF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/>
              </w:rPr>
              <w:t>(</w:t>
            </w:r>
            <w:r w:rsidRPr="00020D50">
              <w:rPr>
                <w:rFonts w:ascii="標楷體" w:eastAsia="標楷體" w:hAnsi="標楷體" w:hint="eastAsia"/>
              </w:rPr>
              <w:t>十</w:t>
            </w:r>
            <w:r w:rsidRPr="00020D50">
              <w:rPr>
                <w:rFonts w:ascii="標楷體" w:eastAsia="標楷體" w:hAnsi="標楷體"/>
              </w:rPr>
              <w:t>)</w:t>
            </w:r>
            <w:r w:rsidRPr="00020D50">
              <w:rPr>
                <w:rFonts w:ascii="標楷體" w:eastAsia="標楷體" w:hAnsi="標楷體" w:hint="eastAsia"/>
              </w:rPr>
              <w:t>修整儀容。</w:t>
            </w:r>
          </w:p>
          <w:p w14:paraId="719626C8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（十一）疼痛舒緩。</w:t>
            </w:r>
          </w:p>
          <w:p w14:paraId="285AC0B7" w14:textId="77777777" w:rsidR="000A178D" w:rsidRPr="00020D50" w:rsidRDefault="000A178D" w:rsidP="00BF0BF7">
            <w:pPr>
              <w:spacing w:line="360" w:lineRule="exact"/>
              <w:ind w:left="473" w:hangingChars="197" w:hanging="47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（十二）甘油灌腸。</w:t>
            </w:r>
          </w:p>
        </w:tc>
      </w:tr>
      <w:tr w:rsidR="000A178D" w:rsidRPr="00020D50" w14:paraId="5A4FE9F8" w14:textId="77777777" w:rsidTr="00BF0BF7">
        <w:trPr>
          <w:jc w:val="center"/>
        </w:trPr>
        <w:tc>
          <w:tcPr>
            <w:tcW w:w="1532" w:type="dxa"/>
          </w:tcPr>
          <w:p w14:paraId="61841071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lastRenderedPageBreak/>
              <w:t>營養膳食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與備餐原則</w:t>
            </w:r>
            <w:proofErr w:type="gramEnd"/>
          </w:p>
        </w:tc>
        <w:tc>
          <w:tcPr>
            <w:tcW w:w="567" w:type="dxa"/>
          </w:tcPr>
          <w:p w14:paraId="2277B72A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proofErr w:type="gramStart"/>
            <w:r w:rsidRPr="00020D5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6860" w:type="dxa"/>
          </w:tcPr>
          <w:p w14:paraId="65BA8040" w14:textId="77777777" w:rsidR="000A178D" w:rsidRPr="00020D50" w:rsidRDefault="000A178D">
            <w:pPr>
              <w:numPr>
                <w:ilvl w:val="0"/>
                <w:numId w:val="32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</w:rPr>
            </w:pPr>
            <w:proofErr w:type="gramStart"/>
            <w:r w:rsidRPr="00020D50">
              <w:rPr>
                <w:rFonts w:ascii="標楷體" w:eastAsia="標楷體" w:hAnsi="標楷體" w:hint="eastAsia"/>
              </w:rPr>
              <w:t>備餐的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衛生。</w:t>
            </w:r>
          </w:p>
          <w:p w14:paraId="380B0921" w14:textId="77777777" w:rsidR="000A178D" w:rsidRDefault="000A178D">
            <w:pPr>
              <w:numPr>
                <w:ilvl w:val="0"/>
                <w:numId w:val="32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吞嚥困難飲食（細泥、細軟食等）及自製灌食的設計與製備。</w:t>
            </w:r>
          </w:p>
          <w:p w14:paraId="3ED707B8" w14:textId="5AFCA47E" w:rsidR="00F9054B" w:rsidRPr="00020D50" w:rsidRDefault="00F9054B">
            <w:pPr>
              <w:numPr>
                <w:ilvl w:val="0"/>
                <w:numId w:val="32"/>
              </w:numPr>
              <w:spacing w:line="360" w:lineRule="exact"/>
              <w:ind w:left="453"/>
              <w:jc w:val="both"/>
              <w:rPr>
                <w:rFonts w:ascii="標楷體" w:eastAsia="標楷體" w:hAnsi="標楷體"/>
              </w:rPr>
            </w:pPr>
            <w:proofErr w:type="gramStart"/>
            <w:r w:rsidRPr="00F9054B">
              <w:rPr>
                <w:rFonts w:ascii="標楷體" w:eastAsia="標楷體" w:hAnsi="標楷體" w:hint="eastAsia"/>
              </w:rPr>
              <w:t>管灌</w:t>
            </w:r>
            <w:proofErr w:type="gramEnd"/>
            <w:r w:rsidRPr="00F9054B">
              <w:rPr>
                <w:rFonts w:ascii="標楷體" w:eastAsia="標楷體" w:hAnsi="標楷體" w:hint="eastAsia"/>
              </w:rPr>
              <w:t>、餵食注意事項及操作技巧。</w:t>
            </w:r>
          </w:p>
        </w:tc>
      </w:tr>
      <w:tr w:rsidR="000A178D" w:rsidRPr="00020D50" w14:paraId="6B5A4D83" w14:textId="77777777" w:rsidTr="00BF0BF7">
        <w:trPr>
          <w:jc w:val="center"/>
        </w:trPr>
        <w:tc>
          <w:tcPr>
            <w:tcW w:w="1532" w:type="dxa"/>
          </w:tcPr>
          <w:p w14:paraId="7DBAFAAC" w14:textId="77777777" w:rsidR="00F9054B" w:rsidRPr="00F9054B" w:rsidRDefault="00F9054B" w:rsidP="00F9054B">
            <w:pPr>
              <w:spacing w:line="360" w:lineRule="exact"/>
              <w:rPr>
                <w:rFonts w:ascii="標楷體" w:eastAsia="標楷體" w:hAnsi="標楷體" w:hint="eastAsia"/>
              </w:rPr>
            </w:pPr>
            <w:proofErr w:type="gramStart"/>
            <w:r w:rsidRPr="00F9054B">
              <w:rPr>
                <w:rFonts w:ascii="標楷體" w:eastAsia="標楷體" w:hAnsi="標楷體" w:hint="eastAsia"/>
              </w:rPr>
              <w:t>復能及</w:t>
            </w:r>
            <w:proofErr w:type="gramEnd"/>
            <w:r w:rsidRPr="00F9054B">
              <w:rPr>
                <w:rFonts w:ascii="標楷體" w:eastAsia="標楷體" w:hAnsi="標楷體" w:hint="eastAsia"/>
              </w:rPr>
              <w:t>支持自</w:t>
            </w:r>
          </w:p>
          <w:p w14:paraId="46CFBDEA" w14:textId="092F91A6" w:rsidR="000A178D" w:rsidRPr="00020D50" w:rsidRDefault="00F9054B" w:rsidP="00F9054B">
            <w:pPr>
              <w:spacing w:line="360" w:lineRule="exact"/>
              <w:rPr>
                <w:rFonts w:ascii="標楷體" w:eastAsia="標楷體" w:hAnsi="標楷體"/>
              </w:rPr>
            </w:pPr>
            <w:r w:rsidRPr="00F9054B">
              <w:rPr>
                <w:rFonts w:ascii="標楷體" w:eastAsia="標楷體" w:hAnsi="標楷體" w:hint="eastAsia"/>
              </w:rPr>
              <w:t>立與輔具運用</w:t>
            </w:r>
          </w:p>
        </w:tc>
        <w:tc>
          <w:tcPr>
            <w:tcW w:w="567" w:type="dxa"/>
          </w:tcPr>
          <w:p w14:paraId="2AB58649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860" w:type="dxa"/>
          </w:tcPr>
          <w:p w14:paraId="00AAF90C" w14:textId="020A4B38" w:rsidR="000A178D" w:rsidRPr="00F9054B" w:rsidRDefault="00F9054B">
            <w:pPr>
              <w:numPr>
                <w:ilvl w:val="0"/>
                <w:numId w:val="3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054B">
              <w:rPr>
                <w:rFonts w:ascii="標楷體" w:eastAsia="標楷體" w:hAnsi="標楷體" w:hint="eastAsia"/>
              </w:rPr>
              <w:t>透過學習 移位與擺位的注意事項 及簡易被動肢體關節活動預防壓傷</w:t>
            </w:r>
            <w:r>
              <w:rPr>
                <w:rFonts w:ascii="標楷體" w:eastAsia="標楷體" w:hAnsi="標楷體" w:hint="eastAsia"/>
              </w:rPr>
              <w:t>(</w:t>
            </w:r>
            <w:r w:rsidRPr="00F9054B">
              <w:rPr>
                <w:rFonts w:ascii="標楷體" w:eastAsia="標楷體" w:hAnsi="標楷體" w:hint="eastAsia"/>
              </w:rPr>
              <w:t>壓瘡</w:t>
            </w:r>
            <w:r>
              <w:rPr>
                <w:rFonts w:ascii="標楷體" w:eastAsia="標楷體" w:hAnsi="標楷體" w:hint="eastAsia"/>
              </w:rPr>
              <w:t>)</w:t>
            </w:r>
            <w:r w:rsidRPr="00F9054B">
              <w:rPr>
                <w:rFonts w:ascii="標楷體" w:eastAsia="標楷體" w:hAnsi="標楷體" w:hint="eastAsia"/>
              </w:rPr>
              <w:t>。</w:t>
            </w:r>
          </w:p>
          <w:p w14:paraId="3A20F223" w14:textId="77777777" w:rsidR="000A178D" w:rsidRPr="00020D50" w:rsidRDefault="000A178D">
            <w:pPr>
              <w:numPr>
                <w:ilvl w:val="0"/>
                <w:numId w:val="3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自主性運動的協助。</w:t>
            </w:r>
          </w:p>
          <w:p w14:paraId="2639EE4D" w14:textId="41C2603C" w:rsidR="000A178D" w:rsidRPr="00F9054B" w:rsidRDefault="00F9054B">
            <w:pPr>
              <w:numPr>
                <w:ilvl w:val="0"/>
                <w:numId w:val="3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9054B">
              <w:rPr>
                <w:rFonts w:ascii="標楷體" w:eastAsia="標楷體" w:hAnsi="標楷體" w:hint="eastAsia"/>
              </w:rPr>
              <w:t>透過協助個案日常生活之自主能力及專業服務人員指導活動調整、介紹生活輔具的使用，包括食、衣、住、行及工作者如何輕鬆使用輔具。</w:t>
            </w:r>
          </w:p>
          <w:p w14:paraId="1777B8B2" w14:textId="77777777" w:rsidR="000A178D" w:rsidRPr="00020D50" w:rsidRDefault="000A178D">
            <w:pPr>
              <w:numPr>
                <w:ilvl w:val="0"/>
                <w:numId w:val="3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生活輔具DIY。</w:t>
            </w:r>
          </w:p>
          <w:p w14:paraId="66F54B65" w14:textId="77777777" w:rsidR="000A178D" w:rsidRPr="00020D50" w:rsidRDefault="000A178D">
            <w:pPr>
              <w:numPr>
                <w:ilvl w:val="0"/>
                <w:numId w:val="33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安全照護技巧。</w:t>
            </w:r>
          </w:p>
        </w:tc>
      </w:tr>
    </w:tbl>
    <w:p w14:paraId="025C830B" w14:textId="77777777" w:rsidR="000A178D" w:rsidRPr="00020D50" w:rsidRDefault="000A178D" w:rsidP="000A178D">
      <w:pPr>
        <w:spacing w:line="360" w:lineRule="exact"/>
        <w:ind w:leftChars="1" w:left="439" w:hangingChars="182" w:hanging="437"/>
        <w:rPr>
          <w:rFonts w:ascii="標楷體" w:eastAsia="標楷體" w:hAnsi="標楷體"/>
        </w:rPr>
      </w:pPr>
    </w:p>
    <w:p w14:paraId="321BF891" w14:textId="77777777" w:rsidR="000A178D" w:rsidRPr="00020D50" w:rsidRDefault="000A178D" w:rsidP="000A178D">
      <w:pPr>
        <w:spacing w:line="360" w:lineRule="exact"/>
        <w:ind w:leftChars="1" w:left="439" w:hangingChars="182" w:hanging="437"/>
        <w:rPr>
          <w:rFonts w:ascii="標楷體" w:eastAsia="標楷體" w:hAnsi="標楷體"/>
        </w:rPr>
      </w:pPr>
    </w:p>
    <w:p w14:paraId="761B95A9" w14:textId="77777777" w:rsidR="000A178D" w:rsidRPr="00020D50" w:rsidRDefault="000A178D" w:rsidP="000A178D">
      <w:pPr>
        <w:widowControl/>
        <w:rPr>
          <w:rFonts w:ascii="標楷體" w:eastAsia="標楷體" w:hAnsi="標楷體"/>
          <w:sz w:val="28"/>
          <w:szCs w:val="28"/>
        </w:rPr>
      </w:pPr>
      <w:r w:rsidRPr="00020D50">
        <w:rPr>
          <w:rFonts w:ascii="標楷體" w:eastAsia="標楷體" w:hAnsi="標楷體" w:hint="eastAsia"/>
          <w:sz w:val="36"/>
        </w:rPr>
        <w:t>參、綜合討論與課程評量</w:t>
      </w:r>
      <w:proofErr w:type="gramStart"/>
      <w:r w:rsidRPr="00020D50">
        <w:rPr>
          <w:rFonts w:ascii="標楷體" w:eastAsia="標楷體" w:hAnsi="標楷體"/>
          <w:sz w:val="36"/>
        </w:rPr>
        <w:t>—</w:t>
      </w:r>
      <w:proofErr w:type="gramEnd"/>
      <w:r w:rsidRPr="00020D50">
        <w:rPr>
          <w:rFonts w:ascii="標楷體" w:eastAsia="標楷體" w:hAnsi="標楷體" w:hint="eastAsia"/>
          <w:sz w:val="36"/>
        </w:rPr>
        <w:t>二小時</w:t>
      </w:r>
    </w:p>
    <w:tbl>
      <w:tblPr>
        <w:tblpPr w:leftFromText="180" w:rightFromText="180" w:vertAnchor="text" w:tblpXSpec="center" w:tblpY="1"/>
        <w:tblOverlap w:val="never"/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2295"/>
        <w:gridCol w:w="5132"/>
      </w:tblGrid>
      <w:tr w:rsidR="000A178D" w:rsidRPr="00020D50" w14:paraId="70B8D951" w14:textId="77777777" w:rsidTr="00BF0BF7">
        <w:trPr>
          <w:jc w:val="center"/>
        </w:trPr>
        <w:tc>
          <w:tcPr>
            <w:tcW w:w="1532" w:type="dxa"/>
            <w:vAlign w:val="center"/>
          </w:tcPr>
          <w:p w14:paraId="1B497413" w14:textId="77777777" w:rsidR="000A178D" w:rsidRPr="00020D50" w:rsidRDefault="000A178D" w:rsidP="00BF0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2295" w:type="dxa"/>
            <w:vAlign w:val="center"/>
          </w:tcPr>
          <w:p w14:paraId="6BF6C428" w14:textId="77777777" w:rsidR="000A178D" w:rsidRPr="00020D50" w:rsidRDefault="000A178D" w:rsidP="00BF0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課 程 內 容</w:t>
            </w:r>
          </w:p>
        </w:tc>
        <w:tc>
          <w:tcPr>
            <w:tcW w:w="5132" w:type="dxa"/>
            <w:vAlign w:val="center"/>
          </w:tcPr>
          <w:p w14:paraId="74D028C4" w14:textId="77777777" w:rsidR="000A178D" w:rsidRPr="00020D50" w:rsidRDefault="000A178D" w:rsidP="00BF0B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參  考  學  習  目  標</w:t>
            </w:r>
          </w:p>
        </w:tc>
      </w:tr>
      <w:tr w:rsidR="000A178D" w:rsidRPr="00020D50" w14:paraId="72046ED7" w14:textId="77777777" w:rsidTr="00BF0BF7">
        <w:trPr>
          <w:jc w:val="center"/>
        </w:trPr>
        <w:tc>
          <w:tcPr>
            <w:tcW w:w="1532" w:type="dxa"/>
          </w:tcPr>
          <w:p w14:paraId="7E75EAD6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綜合討論與課程評量</w:t>
            </w:r>
          </w:p>
        </w:tc>
        <w:tc>
          <w:tcPr>
            <w:tcW w:w="2295" w:type="dxa"/>
          </w:tcPr>
          <w:p w14:paraId="0CBF2209" w14:textId="77777777" w:rsidR="000A178D" w:rsidRPr="00020D50" w:rsidRDefault="000A178D" w:rsidP="00BF0BF7">
            <w:pPr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針對上述課程內容做一</w:t>
            </w:r>
            <w:proofErr w:type="gramStart"/>
            <w:r w:rsidRPr="00020D50">
              <w:rPr>
                <w:rFonts w:ascii="標楷體" w:eastAsia="標楷體" w:hAnsi="標楷體" w:hint="eastAsia"/>
              </w:rPr>
              <w:t>整體評值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132" w:type="dxa"/>
          </w:tcPr>
          <w:p w14:paraId="1B89645A" w14:textId="77777777" w:rsidR="000A178D" w:rsidRPr="00020D50" w:rsidRDefault="000A178D">
            <w:pPr>
              <w:numPr>
                <w:ilvl w:val="0"/>
                <w:numId w:val="2"/>
              </w:numPr>
              <w:tabs>
                <w:tab w:val="left" w:pos="533"/>
                <w:tab w:val="left" w:pos="572"/>
              </w:tabs>
              <w:spacing w:line="360" w:lineRule="exact"/>
              <w:ind w:left="288" w:hanging="28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分享照顧服務員訓練課程的心得。</w:t>
            </w:r>
          </w:p>
          <w:p w14:paraId="00DB8333" w14:textId="77777777" w:rsidR="000A178D" w:rsidRPr="00020D50" w:rsidRDefault="000A178D">
            <w:pPr>
              <w:numPr>
                <w:ilvl w:val="0"/>
                <w:numId w:val="2"/>
              </w:numPr>
              <w:tabs>
                <w:tab w:val="left" w:pos="572"/>
                <w:tab w:val="left" w:pos="855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提出照顧服務員訓練課程的相關疑慮。</w:t>
            </w:r>
          </w:p>
          <w:p w14:paraId="0044FF57" w14:textId="77777777" w:rsidR="000A178D" w:rsidRPr="00020D50" w:rsidRDefault="000A178D">
            <w:pPr>
              <w:numPr>
                <w:ilvl w:val="0"/>
                <w:numId w:val="2"/>
              </w:numPr>
              <w:tabs>
                <w:tab w:val="left" w:pos="572"/>
                <w:tab w:val="left" w:pos="855"/>
              </w:tabs>
              <w:spacing w:line="360" w:lineRule="exact"/>
              <w:ind w:left="572" w:hanging="56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通過針對課程內容整體評估的測試。</w:t>
            </w:r>
          </w:p>
        </w:tc>
      </w:tr>
    </w:tbl>
    <w:p w14:paraId="2F1D2953" w14:textId="77777777" w:rsidR="000A178D" w:rsidRPr="00020D50" w:rsidRDefault="000A178D" w:rsidP="000A178D">
      <w:pPr>
        <w:spacing w:line="360" w:lineRule="exact"/>
        <w:ind w:leftChars="1" w:left="439" w:hangingChars="182" w:hanging="437"/>
        <w:rPr>
          <w:rFonts w:ascii="標楷體" w:eastAsia="標楷體" w:hAnsi="標楷體"/>
        </w:rPr>
      </w:pPr>
    </w:p>
    <w:p w14:paraId="0CC722DB" w14:textId="77777777" w:rsidR="000A178D" w:rsidRPr="00020D50" w:rsidRDefault="000A178D" w:rsidP="000A178D">
      <w:pPr>
        <w:spacing w:line="360" w:lineRule="exact"/>
        <w:ind w:leftChars="1" w:left="439" w:hangingChars="182" w:hanging="437"/>
        <w:rPr>
          <w:rFonts w:ascii="標楷體" w:eastAsia="標楷體" w:hAnsi="標楷體"/>
        </w:rPr>
      </w:pPr>
    </w:p>
    <w:p w14:paraId="4E90ECE5" w14:textId="77777777" w:rsidR="000A178D" w:rsidRPr="00020D50" w:rsidRDefault="000A178D" w:rsidP="000A178D">
      <w:pPr>
        <w:spacing w:line="360" w:lineRule="exact"/>
        <w:ind w:leftChars="1" w:left="657" w:hangingChars="182" w:hanging="655"/>
        <w:rPr>
          <w:rFonts w:ascii="標楷體" w:eastAsia="標楷體" w:hAnsi="標楷體"/>
          <w:sz w:val="36"/>
        </w:rPr>
      </w:pPr>
      <w:r w:rsidRPr="00020D50">
        <w:rPr>
          <w:rFonts w:ascii="標楷體" w:eastAsia="標楷體" w:hAnsi="標楷體" w:hint="eastAsia"/>
          <w:sz w:val="36"/>
        </w:rPr>
        <w:t>肆、臨床實習</w:t>
      </w:r>
      <w:proofErr w:type="gramStart"/>
      <w:r w:rsidRPr="00020D50">
        <w:rPr>
          <w:rFonts w:ascii="標楷體" w:eastAsia="標楷體" w:hAnsi="標楷體"/>
          <w:sz w:val="36"/>
        </w:rPr>
        <w:t>—</w:t>
      </w:r>
      <w:proofErr w:type="gramEnd"/>
      <w:r w:rsidRPr="00020D50">
        <w:rPr>
          <w:rFonts w:ascii="標楷體" w:eastAsia="標楷體" w:hAnsi="標楷體" w:hint="eastAsia"/>
          <w:sz w:val="36"/>
        </w:rPr>
        <w:t>三十小時</w:t>
      </w:r>
    </w:p>
    <w:tbl>
      <w:tblPr>
        <w:tblW w:w="89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938"/>
      </w:tblGrid>
      <w:tr w:rsidR="000A178D" w:rsidRPr="00020D50" w14:paraId="3862E32C" w14:textId="77777777" w:rsidTr="000A178D">
        <w:tc>
          <w:tcPr>
            <w:tcW w:w="992" w:type="dxa"/>
          </w:tcPr>
          <w:p w14:paraId="28DCF605" w14:textId="77777777" w:rsidR="000A178D" w:rsidRPr="00020D50" w:rsidRDefault="000A178D" w:rsidP="00BF0BF7">
            <w:pPr>
              <w:spacing w:line="360" w:lineRule="exact"/>
              <w:ind w:leftChars="1" w:left="439" w:hangingChars="182" w:hanging="43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938" w:type="dxa"/>
          </w:tcPr>
          <w:p w14:paraId="3FD6D5B7" w14:textId="77777777" w:rsidR="000A178D" w:rsidRPr="00020D50" w:rsidRDefault="000A178D">
            <w:pPr>
              <w:numPr>
                <w:ilvl w:val="0"/>
                <w:numId w:val="15"/>
              </w:numPr>
              <w:tabs>
                <w:tab w:val="left" w:pos="587"/>
              </w:tabs>
              <w:spacing w:line="360" w:lineRule="exact"/>
              <w:ind w:left="303" w:hanging="283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基礎身體照顧類</w:t>
            </w:r>
          </w:p>
          <w:p w14:paraId="2FD1944A" w14:textId="77777777" w:rsidR="000A178D" w:rsidRPr="00020D50" w:rsidRDefault="000A178D">
            <w:pPr>
              <w:numPr>
                <w:ilvl w:val="0"/>
                <w:numId w:val="16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協助沐浴床上洗頭洗澡</w:t>
            </w:r>
          </w:p>
          <w:p w14:paraId="1632A750" w14:textId="77777777" w:rsidR="000A178D" w:rsidRPr="00020D50" w:rsidRDefault="000A178D">
            <w:pPr>
              <w:numPr>
                <w:ilvl w:val="0"/>
                <w:numId w:val="16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協助洗澡</w:t>
            </w: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椅</w:t>
            </w:r>
            <w:proofErr w:type="gramEnd"/>
            <w:r w:rsidRPr="00020D50">
              <w:rPr>
                <w:rFonts w:ascii="標楷體" w:eastAsia="標楷體" w:hAnsi="標楷體" w:hint="eastAsia"/>
                <w:kern w:val="0"/>
              </w:rPr>
              <w:t>洗頭洗澡</w:t>
            </w:r>
          </w:p>
          <w:p w14:paraId="30496608" w14:textId="77777777" w:rsidR="000A178D" w:rsidRPr="00020D50" w:rsidRDefault="000A178D">
            <w:pPr>
              <w:numPr>
                <w:ilvl w:val="0"/>
                <w:numId w:val="16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協助更衣穿衣</w:t>
            </w:r>
          </w:p>
          <w:p w14:paraId="0ADBFCB4" w14:textId="77777777" w:rsidR="000A178D" w:rsidRPr="00020D50" w:rsidRDefault="000A178D">
            <w:pPr>
              <w:numPr>
                <w:ilvl w:val="0"/>
                <w:numId w:val="16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口腔照顧（包括刷牙、假牙清潔）</w:t>
            </w:r>
          </w:p>
          <w:p w14:paraId="347A36EB" w14:textId="77777777" w:rsidR="000A178D" w:rsidRPr="00020D50" w:rsidRDefault="000A178D">
            <w:pPr>
              <w:numPr>
                <w:ilvl w:val="0"/>
                <w:numId w:val="16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清潔大小便</w:t>
            </w:r>
          </w:p>
          <w:p w14:paraId="4F99B1AF" w14:textId="77777777" w:rsidR="000A178D" w:rsidRPr="00020D50" w:rsidRDefault="000A178D">
            <w:pPr>
              <w:numPr>
                <w:ilvl w:val="0"/>
                <w:numId w:val="16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協助用便盆、尿壺</w:t>
            </w:r>
          </w:p>
          <w:p w14:paraId="56425805" w14:textId="77777777" w:rsidR="000A178D" w:rsidRPr="00020D50" w:rsidRDefault="000A178D">
            <w:pPr>
              <w:numPr>
                <w:ilvl w:val="0"/>
                <w:numId w:val="16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會陰沖洗</w:t>
            </w:r>
          </w:p>
          <w:p w14:paraId="4A37A2AA" w14:textId="77777777" w:rsidR="000A178D" w:rsidRPr="00020D50" w:rsidRDefault="000A178D">
            <w:pPr>
              <w:numPr>
                <w:ilvl w:val="0"/>
                <w:numId w:val="16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正確的餵食方法</w:t>
            </w:r>
          </w:p>
          <w:p w14:paraId="53682E58" w14:textId="77777777" w:rsidR="000A178D" w:rsidRPr="00020D50" w:rsidRDefault="000A178D">
            <w:pPr>
              <w:numPr>
                <w:ilvl w:val="0"/>
                <w:numId w:val="16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翻身及拍背</w:t>
            </w:r>
          </w:p>
          <w:p w14:paraId="5EC6D6F6" w14:textId="77777777" w:rsidR="000A178D" w:rsidRPr="00020D50" w:rsidRDefault="000A178D">
            <w:pPr>
              <w:numPr>
                <w:ilvl w:val="0"/>
                <w:numId w:val="16"/>
              </w:numPr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基本關節活動</w:t>
            </w:r>
          </w:p>
          <w:p w14:paraId="0D3171EA" w14:textId="77777777" w:rsidR="000A178D" w:rsidRPr="00020D50" w:rsidRDefault="000A178D">
            <w:pPr>
              <w:numPr>
                <w:ilvl w:val="0"/>
                <w:numId w:val="16"/>
              </w:numPr>
              <w:tabs>
                <w:tab w:val="left" w:pos="728"/>
                <w:tab w:val="left" w:pos="1012"/>
              </w:tabs>
              <w:spacing w:line="360" w:lineRule="exact"/>
              <w:ind w:left="728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修指甲、趾甲</w:t>
            </w:r>
          </w:p>
          <w:p w14:paraId="3CEBC99E" w14:textId="77777777" w:rsidR="000A178D" w:rsidRPr="00020D50" w:rsidRDefault="000A178D">
            <w:pPr>
              <w:numPr>
                <w:ilvl w:val="0"/>
                <w:numId w:val="16"/>
              </w:numPr>
              <w:tabs>
                <w:tab w:val="left" w:pos="1012"/>
              </w:tabs>
              <w:spacing w:line="360" w:lineRule="exact"/>
              <w:ind w:left="728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刮鬍子、洗臉、整理儀容</w:t>
            </w:r>
          </w:p>
          <w:p w14:paraId="3CA2814C" w14:textId="77777777" w:rsidR="000A178D" w:rsidRPr="00020D50" w:rsidRDefault="000A178D">
            <w:pPr>
              <w:numPr>
                <w:ilvl w:val="0"/>
                <w:numId w:val="15"/>
              </w:numPr>
              <w:tabs>
                <w:tab w:val="left" w:pos="587"/>
              </w:tabs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生活支持照顧類</w:t>
            </w:r>
          </w:p>
          <w:p w14:paraId="414724B7" w14:textId="77777777" w:rsidR="000A178D" w:rsidRPr="00020D50" w:rsidRDefault="000A178D">
            <w:pPr>
              <w:numPr>
                <w:ilvl w:val="0"/>
                <w:numId w:val="17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舖</w:t>
            </w:r>
            <w:proofErr w:type="gramEnd"/>
            <w:r w:rsidRPr="00020D50">
              <w:rPr>
                <w:rFonts w:ascii="標楷體" w:eastAsia="標楷體" w:hAnsi="標楷體" w:hint="eastAsia"/>
                <w:kern w:val="0"/>
              </w:rPr>
              <w:t>床及更換床單</w:t>
            </w:r>
          </w:p>
          <w:p w14:paraId="61584DBB" w14:textId="77777777" w:rsidR="000A178D" w:rsidRPr="00020D50" w:rsidRDefault="000A178D">
            <w:pPr>
              <w:numPr>
                <w:ilvl w:val="0"/>
                <w:numId w:val="17"/>
              </w:numPr>
              <w:tabs>
                <w:tab w:val="left" w:pos="587"/>
              </w:tabs>
              <w:spacing w:line="360" w:lineRule="exact"/>
              <w:ind w:hanging="177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lastRenderedPageBreak/>
              <w:t>垃圾分類廢物處理</w:t>
            </w:r>
          </w:p>
          <w:p w14:paraId="13AAE331" w14:textId="77777777" w:rsidR="000A178D" w:rsidRPr="00020D50" w:rsidRDefault="000A178D">
            <w:pPr>
              <w:numPr>
                <w:ilvl w:val="0"/>
                <w:numId w:val="15"/>
              </w:numPr>
              <w:tabs>
                <w:tab w:val="left" w:pos="587"/>
              </w:tabs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技術性照護</w:t>
            </w:r>
          </w:p>
          <w:p w14:paraId="1DDA83A1" w14:textId="77777777" w:rsidR="000A178D" w:rsidRPr="00020D50" w:rsidRDefault="000A178D">
            <w:pPr>
              <w:numPr>
                <w:ilvl w:val="0"/>
                <w:numId w:val="18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尿管照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護</w:t>
            </w:r>
          </w:p>
          <w:p w14:paraId="62F86D23" w14:textId="77777777" w:rsidR="000A178D" w:rsidRPr="00020D50" w:rsidRDefault="000A178D">
            <w:pPr>
              <w:numPr>
                <w:ilvl w:val="0"/>
                <w:numId w:val="18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尿套使用</w:t>
            </w:r>
            <w:proofErr w:type="gramEnd"/>
          </w:p>
          <w:p w14:paraId="6F7FB3A6" w14:textId="77777777" w:rsidR="000A178D" w:rsidRPr="00020D50" w:rsidRDefault="000A178D">
            <w:pPr>
              <w:numPr>
                <w:ilvl w:val="0"/>
                <w:numId w:val="18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鼻</w:t>
            </w: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胃管灌食</w:t>
            </w:r>
            <w:proofErr w:type="gramEnd"/>
          </w:p>
          <w:p w14:paraId="111BE2A4" w14:textId="77777777" w:rsidR="000A178D" w:rsidRPr="00020D50" w:rsidRDefault="000A178D">
            <w:pPr>
              <w:numPr>
                <w:ilvl w:val="0"/>
                <w:numId w:val="18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鼻</w:t>
            </w: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胃管照</w:t>
            </w:r>
            <w:r w:rsidRPr="00020D50">
              <w:rPr>
                <w:rFonts w:ascii="標楷體" w:eastAsia="標楷體" w:hAnsi="標楷體" w:hint="eastAsia"/>
              </w:rPr>
              <w:t>護</w:t>
            </w:r>
            <w:proofErr w:type="gramEnd"/>
          </w:p>
          <w:p w14:paraId="75D26074" w14:textId="77777777" w:rsidR="000A178D" w:rsidRPr="00020D50" w:rsidRDefault="000A178D">
            <w:pPr>
              <w:numPr>
                <w:ilvl w:val="0"/>
                <w:numId w:val="18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胃造口照</w:t>
            </w:r>
            <w:proofErr w:type="gramEnd"/>
            <w:r w:rsidRPr="00020D50">
              <w:rPr>
                <w:rFonts w:ascii="標楷體" w:eastAsia="標楷體" w:hAnsi="標楷體" w:hint="eastAsia"/>
              </w:rPr>
              <w:t>護</w:t>
            </w:r>
          </w:p>
          <w:p w14:paraId="22CB28CB" w14:textId="77777777" w:rsidR="000A178D" w:rsidRPr="00020D50" w:rsidRDefault="000A178D">
            <w:pPr>
              <w:numPr>
                <w:ilvl w:val="0"/>
                <w:numId w:val="18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熱敷</w:t>
            </w: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及冰寶使用</w:t>
            </w:r>
            <w:proofErr w:type="gramEnd"/>
          </w:p>
          <w:p w14:paraId="66E8C7E3" w14:textId="77777777" w:rsidR="000A178D" w:rsidRPr="00020D50" w:rsidRDefault="000A178D">
            <w:pPr>
              <w:numPr>
                <w:ilvl w:val="0"/>
                <w:numId w:val="18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異物哽塞的處理</w:t>
            </w:r>
          </w:p>
          <w:p w14:paraId="0B494EFF" w14:textId="77777777" w:rsidR="000A178D" w:rsidRPr="00020D50" w:rsidRDefault="000A178D">
            <w:pPr>
              <w:numPr>
                <w:ilvl w:val="0"/>
                <w:numId w:val="18"/>
              </w:numPr>
              <w:spacing w:line="360" w:lineRule="exact"/>
              <w:ind w:left="981" w:hanging="680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協助口腔內(懸</w:t>
            </w: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壅</w:t>
            </w:r>
            <w:proofErr w:type="gramEnd"/>
            <w:r w:rsidRPr="00020D50">
              <w:rPr>
                <w:rFonts w:ascii="標楷體" w:eastAsia="標楷體" w:hAnsi="標楷體" w:hint="eastAsia"/>
                <w:kern w:val="0"/>
              </w:rPr>
              <w:t>垂之前)或人工</w:t>
            </w: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氣道管內</w:t>
            </w:r>
            <w:proofErr w:type="gramEnd"/>
            <w:r w:rsidRPr="00020D50">
              <w:rPr>
                <w:rFonts w:ascii="標楷體" w:eastAsia="標楷體" w:hAnsi="標楷體" w:hint="eastAsia"/>
                <w:kern w:val="0"/>
              </w:rPr>
              <w:t>分泌物之清潔、</w:t>
            </w:r>
            <w:proofErr w:type="gramStart"/>
            <w:r w:rsidRPr="00020D50">
              <w:rPr>
                <w:rFonts w:ascii="標楷體" w:eastAsia="標楷體" w:hAnsi="標楷體" w:hint="eastAsia"/>
                <w:kern w:val="0"/>
              </w:rPr>
              <w:t>抽吸或移除</w:t>
            </w:r>
            <w:proofErr w:type="gramEnd"/>
            <w:r w:rsidRPr="00020D50">
              <w:rPr>
                <w:rFonts w:ascii="標楷體" w:eastAsia="標楷體" w:hAnsi="標楷體" w:hint="eastAsia"/>
                <w:kern w:val="0"/>
              </w:rPr>
              <w:t>及氧氣使用</w:t>
            </w:r>
          </w:p>
          <w:p w14:paraId="166845F6" w14:textId="77777777" w:rsidR="000A178D" w:rsidRPr="00020D50" w:rsidRDefault="000A178D">
            <w:pPr>
              <w:numPr>
                <w:ilvl w:val="0"/>
                <w:numId w:val="15"/>
              </w:numPr>
              <w:tabs>
                <w:tab w:val="left" w:pos="587"/>
              </w:tabs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安全保護照顧類</w:t>
            </w:r>
          </w:p>
          <w:p w14:paraId="3950A01F" w14:textId="77777777" w:rsidR="000A178D" w:rsidRPr="00020D50" w:rsidRDefault="000A178D">
            <w:pPr>
              <w:numPr>
                <w:ilvl w:val="0"/>
                <w:numId w:val="19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協助輪椅患者上下床</w:t>
            </w:r>
          </w:p>
          <w:p w14:paraId="651B901D" w14:textId="77777777" w:rsidR="000A178D" w:rsidRPr="00020D50" w:rsidRDefault="000A178D">
            <w:pPr>
              <w:numPr>
                <w:ilvl w:val="0"/>
                <w:numId w:val="19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安全照顧</w:t>
            </w:r>
          </w:p>
          <w:p w14:paraId="6D7493FB" w14:textId="77777777" w:rsidR="000A178D" w:rsidRPr="00020D50" w:rsidRDefault="000A178D">
            <w:pPr>
              <w:numPr>
                <w:ilvl w:val="0"/>
                <w:numId w:val="15"/>
              </w:numPr>
              <w:tabs>
                <w:tab w:val="left" w:pos="587"/>
              </w:tabs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預防性照顧類</w:t>
            </w:r>
          </w:p>
          <w:p w14:paraId="2C5DF028" w14:textId="77777777" w:rsidR="000A178D" w:rsidRPr="00020D50" w:rsidRDefault="000A178D">
            <w:pPr>
              <w:numPr>
                <w:ilvl w:val="0"/>
                <w:numId w:val="20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測量體溫、呼吸、心跳、血壓</w:t>
            </w:r>
          </w:p>
          <w:p w14:paraId="2AD2FEA2" w14:textId="77777777" w:rsidR="000A178D" w:rsidRPr="00020D50" w:rsidRDefault="000A178D">
            <w:pPr>
              <w:numPr>
                <w:ilvl w:val="0"/>
                <w:numId w:val="20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感染控制及隔離措施</w:t>
            </w:r>
          </w:p>
          <w:p w14:paraId="7B7F46FE" w14:textId="77777777" w:rsidR="000A178D" w:rsidRPr="00020D50" w:rsidRDefault="000A178D">
            <w:pPr>
              <w:numPr>
                <w:ilvl w:val="0"/>
                <w:numId w:val="15"/>
              </w:numPr>
              <w:tabs>
                <w:tab w:val="left" w:pos="587"/>
              </w:tabs>
              <w:spacing w:line="360" w:lineRule="exact"/>
              <w:rPr>
                <w:rFonts w:ascii="標楷體" w:eastAsia="標楷體" w:hAnsi="標楷體"/>
              </w:rPr>
            </w:pPr>
            <w:r w:rsidRPr="00020D50">
              <w:rPr>
                <w:rFonts w:ascii="標楷體" w:eastAsia="標楷體" w:hAnsi="標楷體" w:hint="eastAsia"/>
              </w:rPr>
              <w:t>活動帶領技術類</w:t>
            </w:r>
          </w:p>
          <w:p w14:paraId="5CD37CAD" w14:textId="77777777" w:rsidR="000A178D" w:rsidRPr="00020D50" w:rsidRDefault="000A178D">
            <w:pPr>
              <w:numPr>
                <w:ilvl w:val="0"/>
                <w:numId w:val="21"/>
              </w:numPr>
              <w:spacing w:line="360" w:lineRule="exact"/>
              <w:ind w:hanging="177"/>
              <w:rPr>
                <w:rFonts w:ascii="標楷體" w:eastAsia="標楷體" w:hAnsi="標楷體"/>
                <w:kern w:val="0"/>
              </w:rPr>
            </w:pPr>
            <w:r w:rsidRPr="00020D50">
              <w:rPr>
                <w:rFonts w:ascii="標楷體" w:eastAsia="標楷體" w:hAnsi="標楷體" w:hint="eastAsia"/>
                <w:kern w:val="0"/>
              </w:rPr>
              <w:t>方案活動帶領</w:t>
            </w:r>
          </w:p>
        </w:tc>
      </w:tr>
    </w:tbl>
    <w:p w14:paraId="3930A9AA" w14:textId="10A3F68E" w:rsidR="00511D77" w:rsidRDefault="00511D77" w:rsidP="00511D77">
      <w:pPr>
        <w:spacing w:line="360" w:lineRule="exact"/>
        <w:ind w:leftChars="1" w:left="439" w:hangingChars="182" w:hanging="437"/>
        <w:rPr>
          <w:rFonts w:ascii="標楷體" w:eastAsia="標楷體" w:hAnsi="標楷體"/>
        </w:rPr>
      </w:pPr>
    </w:p>
    <w:p w14:paraId="44B1DF28" w14:textId="0BD8730F" w:rsidR="000A178D" w:rsidRPr="00511D77" w:rsidRDefault="000A178D" w:rsidP="000A178D">
      <w:pPr>
        <w:spacing w:line="360" w:lineRule="exact"/>
        <w:rPr>
          <w:rFonts w:ascii="標楷體" w:eastAsia="標楷體" w:hAnsi="標楷體"/>
        </w:rPr>
      </w:pPr>
    </w:p>
    <w:p w14:paraId="76CAE901" w14:textId="77777777" w:rsidR="003A7862" w:rsidRPr="00020D50" w:rsidRDefault="003A7862" w:rsidP="000A178D">
      <w:pPr>
        <w:spacing w:before="120" w:after="120" w:line="360" w:lineRule="exact"/>
        <w:jc w:val="both"/>
        <w:rPr>
          <w:rFonts w:ascii="標楷體" w:eastAsia="標楷體" w:hAnsi="標楷體"/>
        </w:rPr>
      </w:pPr>
    </w:p>
    <w:sectPr w:rsidR="003A7862" w:rsidRPr="00020D50" w:rsidSect="000F51F5">
      <w:footerReference w:type="default" r:id="rId8"/>
      <w:pgSz w:w="11906" w:h="16838"/>
      <w:pgMar w:top="85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0F33" w14:textId="77777777" w:rsidR="005C1679" w:rsidRDefault="005C1679" w:rsidP="00743E51">
      <w:r>
        <w:separator/>
      </w:r>
    </w:p>
  </w:endnote>
  <w:endnote w:type="continuationSeparator" w:id="0">
    <w:p w14:paraId="73984414" w14:textId="77777777" w:rsidR="005C1679" w:rsidRDefault="005C1679" w:rsidP="0074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0965"/>
      <w:docPartObj>
        <w:docPartGallery w:val="Page Numbers (Bottom of Page)"/>
        <w:docPartUnique/>
      </w:docPartObj>
    </w:sdtPr>
    <w:sdtContent>
      <w:p w14:paraId="3E76B0E2" w14:textId="77777777" w:rsidR="009E0EA2" w:rsidRDefault="009E0EA2">
        <w:pPr>
          <w:pStyle w:val="a8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Pr="006D487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A6CB55A" w14:textId="77777777" w:rsidR="009E0EA2" w:rsidRDefault="009E0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2CB3" w14:textId="77777777" w:rsidR="005C1679" w:rsidRDefault="005C1679" w:rsidP="00743E51">
      <w:r>
        <w:separator/>
      </w:r>
    </w:p>
  </w:footnote>
  <w:footnote w:type="continuationSeparator" w:id="0">
    <w:p w14:paraId="35528F52" w14:textId="77777777" w:rsidR="005C1679" w:rsidRDefault="005C1679" w:rsidP="0074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90"/>
    <w:multiLevelType w:val="hybridMultilevel"/>
    <w:tmpl w:val="283CD272"/>
    <w:lvl w:ilvl="0" w:tplc="04090015">
      <w:start w:val="1"/>
      <w:numFmt w:val="taiwaneseCountingThousand"/>
      <w:lvlText w:val="%1、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" w15:restartNumberingAfterBreak="0">
    <w:nsid w:val="08414C78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A50DD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E4E46"/>
    <w:multiLevelType w:val="hybridMultilevel"/>
    <w:tmpl w:val="A9EC2FEC"/>
    <w:lvl w:ilvl="0" w:tplc="79460434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0DE36A23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5" w15:restartNumberingAfterBreak="0">
    <w:nsid w:val="154D4CFC"/>
    <w:multiLevelType w:val="hybridMultilevel"/>
    <w:tmpl w:val="7CF428D0"/>
    <w:lvl w:ilvl="0" w:tplc="FFFFFFFF">
      <w:start w:val="1"/>
      <w:numFmt w:val="taiwaneseCountingThousand"/>
      <w:lvlText w:val="%1、"/>
      <w:lvlJc w:val="left"/>
      <w:pPr>
        <w:ind w:left="47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55" w:hanging="480"/>
      </w:pPr>
    </w:lvl>
    <w:lvl w:ilvl="2" w:tplc="FFFFFFFF" w:tentative="1">
      <w:start w:val="1"/>
      <w:numFmt w:val="lowerRoman"/>
      <w:lvlText w:val="%3."/>
      <w:lvlJc w:val="right"/>
      <w:pPr>
        <w:ind w:left="1435" w:hanging="480"/>
      </w:pPr>
    </w:lvl>
    <w:lvl w:ilvl="3" w:tplc="FFFFFFFF" w:tentative="1">
      <w:start w:val="1"/>
      <w:numFmt w:val="decimal"/>
      <w:lvlText w:val="%4."/>
      <w:lvlJc w:val="left"/>
      <w:pPr>
        <w:ind w:left="191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95" w:hanging="480"/>
      </w:pPr>
    </w:lvl>
    <w:lvl w:ilvl="5" w:tplc="FFFFFFFF" w:tentative="1">
      <w:start w:val="1"/>
      <w:numFmt w:val="lowerRoman"/>
      <w:lvlText w:val="%6."/>
      <w:lvlJc w:val="right"/>
      <w:pPr>
        <w:ind w:left="2875" w:hanging="480"/>
      </w:pPr>
    </w:lvl>
    <w:lvl w:ilvl="6" w:tplc="FFFFFFFF" w:tentative="1">
      <w:start w:val="1"/>
      <w:numFmt w:val="decimal"/>
      <w:lvlText w:val="%7."/>
      <w:lvlJc w:val="left"/>
      <w:pPr>
        <w:ind w:left="335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35" w:hanging="480"/>
      </w:pPr>
    </w:lvl>
    <w:lvl w:ilvl="8" w:tplc="FFFFFFFF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 w15:restartNumberingAfterBreak="0">
    <w:nsid w:val="16E86D2A"/>
    <w:multiLevelType w:val="hybridMultilevel"/>
    <w:tmpl w:val="6A7C71C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17025F74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CE52654"/>
    <w:multiLevelType w:val="hybridMultilevel"/>
    <w:tmpl w:val="FC62EC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150A0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725AB8"/>
    <w:multiLevelType w:val="hybridMultilevel"/>
    <w:tmpl w:val="16E24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AB7B47"/>
    <w:multiLevelType w:val="hybridMultilevel"/>
    <w:tmpl w:val="AF3E4CE2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196954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3" w15:restartNumberingAfterBreak="0">
    <w:nsid w:val="2A64761F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D378C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E82531"/>
    <w:multiLevelType w:val="hybridMultilevel"/>
    <w:tmpl w:val="B858A940"/>
    <w:lvl w:ilvl="0" w:tplc="FFFFFFFF">
      <w:start w:val="1"/>
      <w:numFmt w:val="taiwaneseCountingThousand"/>
      <w:suff w:val="nothing"/>
      <w:lvlText w:val="%1、"/>
      <w:lvlJc w:val="left"/>
      <w:pPr>
        <w:ind w:left="572" w:hanging="57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2" w:hanging="480"/>
      </w:pPr>
    </w:lvl>
    <w:lvl w:ilvl="2" w:tplc="FFFFFFFF" w:tentative="1">
      <w:start w:val="1"/>
      <w:numFmt w:val="lowerRoman"/>
      <w:lvlText w:val="%3."/>
      <w:lvlJc w:val="right"/>
      <w:pPr>
        <w:ind w:left="1442" w:hanging="480"/>
      </w:pPr>
    </w:lvl>
    <w:lvl w:ilvl="3" w:tplc="FFFFFFFF" w:tentative="1">
      <w:start w:val="1"/>
      <w:numFmt w:val="decimal"/>
      <w:lvlText w:val="%4."/>
      <w:lvlJc w:val="left"/>
      <w:pPr>
        <w:ind w:left="192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2" w:hanging="480"/>
      </w:pPr>
    </w:lvl>
    <w:lvl w:ilvl="5" w:tplc="FFFFFFFF" w:tentative="1">
      <w:start w:val="1"/>
      <w:numFmt w:val="lowerRoman"/>
      <w:lvlText w:val="%6."/>
      <w:lvlJc w:val="right"/>
      <w:pPr>
        <w:ind w:left="2882" w:hanging="480"/>
      </w:pPr>
    </w:lvl>
    <w:lvl w:ilvl="6" w:tplc="FFFFFFFF" w:tentative="1">
      <w:start w:val="1"/>
      <w:numFmt w:val="decimal"/>
      <w:lvlText w:val="%7."/>
      <w:lvlJc w:val="left"/>
      <w:pPr>
        <w:ind w:left="336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2" w:hanging="480"/>
      </w:pPr>
    </w:lvl>
    <w:lvl w:ilvl="8" w:tplc="FFFFFFFF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341E194A"/>
    <w:multiLevelType w:val="hybridMultilevel"/>
    <w:tmpl w:val="63F6596C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37725A9B"/>
    <w:multiLevelType w:val="hybridMultilevel"/>
    <w:tmpl w:val="89003882"/>
    <w:lvl w:ilvl="0" w:tplc="FFFFFFFF">
      <w:start w:val="1"/>
      <w:numFmt w:val="taiwaneseCountingThousand"/>
      <w:lvlText w:val="%1、"/>
      <w:lvlJc w:val="left"/>
      <w:pPr>
        <w:ind w:left="482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2" w:hanging="480"/>
      </w:pPr>
    </w:lvl>
    <w:lvl w:ilvl="2" w:tplc="FFFFFFFF" w:tentative="1">
      <w:start w:val="1"/>
      <w:numFmt w:val="lowerRoman"/>
      <w:lvlText w:val="%3."/>
      <w:lvlJc w:val="right"/>
      <w:pPr>
        <w:ind w:left="1442" w:hanging="480"/>
      </w:pPr>
    </w:lvl>
    <w:lvl w:ilvl="3" w:tplc="FFFFFFFF" w:tentative="1">
      <w:start w:val="1"/>
      <w:numFmt w:val="decimal"/>
      <w:lvlText w:val="%4."/>
      <w:lvlJc w:val="left"/>
      <w:pPr>
        <w:ind w:left="192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2" w:hanging="480"/>
      </w:pPr>
    </w:lvl>
    <w:lvl w:ilvl="5" w:tplc="FFFFFFFF" w:tentative="1">
      <w:start w:val="1"/>
      <w:numFmt w:val="lowerRoman"/>
      <w:lvlText w:val="%6."/>
      <w:lvlJc w:val="right"/>
      <w:pPr>
        <w:ind w:left="2882" w:hanging="480"/>
      </w:pPr>
    </w:lvl>
    <w:lvl w:ilvl="6" w:tplc="FFFFFFFF" w:tentative="1">
      <w:start w:val="1"/>
      <w:numFmt w:val="decimal"/>
      <w:lvlText w:val="%7."/>
      <w:lvlJc w:val="left"/>
      <w:pPr>
        <w:ind w:left="336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2" w:hanging="480"/>
      </w:pPr>
    </w:lvl>
    <w:lvl w:ilvl="8" w:tplc="FFFFFFFF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3A7D02F4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75463B"/>
    <w:multiLevelType w:val="hybridMultilevel"/>
    <w:tmpl w:val="FC364850"/>
    <w:lvl w:ilvl="0" w:tplc="DC36C1D8">
      <w:start w:val="1"/>
      <w:numFmt w:val="taiwaneseCountingThousand"/>
      <w:lvlText w:val="%1、"/>
      <w:lvlJc w:val="left"/>
      <w:pPr>
        <w:ind w:left="442" w:hanging="4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0" w15:restartNumberingAfterBreak="0">
    <w:nsid w:val="41B62C96"/>
    <w:multiLevelType w:val="hybridMultilevel"/>
    <w:tmpl w:val="662C3A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75D2F"/>
    <w:multiLevelType w:val="hybridMultilevel"/>
    <w:tmpl w:val="27762984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F968F1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7F4BB4"/>
    <w:multiLevelType w:val="hybridMultilevel"/>
    <w:tmpl w:val="1080618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5F0A77"/>
    <w:multiLevelType w:val="hybridMultilevel"/>
    <w:tmpl w:val="3DDCA6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A02400"/>
    <w:multiLevelType w:val="hybridMultilevel"/>
    <w:tmpl w:val="AA668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 w15:restartNumberingAfterBreak="0">
    <w:nsid w:val="50953CF8"/>
    <w:multiLevelType w:val="singleLevel"/>
    <w:tmpl w:val="73F2792C"/>
    <w:lvl w:ilvl="0">
      <w:start w:val="1"/>
      <w:numFmt w:val="taiwaneseCountingThousand"/>
      <w:lvlText w:val="%1、"/>
      <w:lvlJc w:val="left"/>
      <w:pPr>
        <w:tabs>
          <w:tab w:val="num" w:pos="514"/>
        </w:tabs>
        <w:ind w:left="514" w:hanging="480"/>
      </w:pPr>
      <w:rPr>
        <w:rFonts w:hint="eastAsia"/>
      </w:rPr>
    </w:lvl>
  </w:abstractNum>
  <w:abstractNum w:abstractNumId="27" w15:restartNumberingAfterBreak="0">
    <w:nsid w:val="51BF40DF"/>
    <w:multiLevelType w:val="hybridMultilevel"/>
    <w:tmpl w:val="D5E8A7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4B39CB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DC33F5"/>
    <w:multiLevelType w:val="hybridMultilevel"/>
    <w:tmpl w:val="B858A940"/>
    <w:lvl w:ilvl="0" w:tplc="C05E46D0">
      <w:start w:val="1"/>
      <w:numFmt w:val="taiwaneseCountingThousand"/>
      <w:suff w:val="nothing"/>
      <w:lvlText w:val="%1、"/>
      <w:lvlJc w:val="left"/>
      <w:pPr>
        <w:ind w:left="572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 w15:restartNumberingAfterBreak="0">
    <w:nsid w:val="61053D07"/>
    <w:multiLevelType w:val="hybridMultilevel"/>
    <w:tmpl w:val="6374F4E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EFFAFF30">
      <w:start w:val="1"/>
      <w:numFmt w:val="taiwaneseCountingThousand"/>
      <w:lvlText w:val="%2、"/>
      <w:lvlJc w:val="left"/>
      <w:pPr>
        <w:ind w:left="1356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63626D30"/>
    <w:multiLevelType w:val="hybridMultilevel"/>
    <w:tmpl w:val="20C6C278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 w15:restartNumberingAfterBreak="0">
    <w:nsid w:val="64CC2B07"/>
    <w:multiLevelType w:val="hybridMultilevel"/>
    <w:tmpl w:val="AD344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5F2986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69BD363E"/>
    <w:multiLevelType w:val="hybridMultilevel"/>
    <w:tmpl w:val="DAB26882"/>
    <w:lvl w:ilvl="0" w:tplc="BDD8BA76">
      <w:start w:val="1"/>
      <w:numFmt w:val="taiwaneseCountingThousand"/>
      <w:lvlText w:val="%1、"/>
      <w:lvlJc w:val="left"/>
      <w:pPr>
        <w:ind w:left="87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35" w15:restartNumberingAfterBreak="0">
    <w:nsid w:val="6A772C01"/>
    <w:multiLevelType w:val="hybridMultilevel"/>
    <w:tmpl w:val="58F41BA6"/>
    <w:lvl w:ilvl="0" w:tplc="B7A8295C">
      <w:start w:val="1"/>
      <w:numFmt w:val="taiwaneseCountingThousand"/>
      <w:suff w:val="nothing"/>
      <w:lvlText w:val="%1、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212C77"/>
    <w:multiLevelType w:val="hybridMultilevel"/>
    <w:tmpl w:val="0226C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A603D2"/>
    <w:multiLevelType w:val="hybridMultilevel"/>
    <w:tmpl w:val="8EE67B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EC220A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9138E0"/>
    <w:multiLevelType w:val="hybridMultilevel"/>
    <w:tmpl w:val="82BAB26C"/>
    <w:lvl w:ilvl="0" w:tplc="FFFFFFFF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624888963">
    <w:abstractNumId w:val="30"/>
  </w:num>
  <w:num w:numId="2" w16cid:durableId="274753101">
    <w:abstractNumId w:val="27"/>
  </w:num>
  <w:num w:numId="3" w16cid:durableId="451438003">
    <w:abstractNumId w:val="31"/>
  </w:num>
  <w:num w:numId="4" w16cid:durableId="1082868621">
    <w:abstractNumId w:val="4"/>
  </w:num>
  <w:num w:numId="5" w16cid:durableId="2140567344">
    <w:abstractNumId w:val="12"/>
  </w:num>
  <w:num w:numId="6" w16cid:durableId="462816775">
    <w:abstractNumId w:val="7"/>
  </w:num>
  <w:num w:numId="7" w16cid:durableId="1857186982">
    <w:abstractNumId w:val="35"/>
  </w:num>
  <w:num w:numId="8" w16cid:durableId="1697194526">
    <w:abstractNumId w:val="0"/>
  </w:num>
  <w:num w:numId="9" w16cid:durableId="795175819">
    <w:abstractNumId w:val="24"/>
  </w:num>
  <w:num w:numId="10" w16cid:durableId="1252933822">
    <w:abstractNumId w:val="13"/>
  </w:num>
  <w:num w:numId="11" w16cid:durableId="1683776233">
    <w:abstractNumId w:val="28"/>
  </w:num>
  <w:num w:numId="12" w16cid:durableId="473107892">
    <w:abstractNumId w:val="18"/>
  </w:num>
  <w:num w:numId="13" w16cid:durableId="2144539333">
    <w:abstractNumId w:val="26"/>
  </w:num>
  <w:num w:numId="14" w16cid:durableId="1823159318">
    <w:abstractNumId w:val="19"/>
  </w:num>
  <w:num w:numId="15" w16cid:durableId="470024824">
    <w:abstractNumId w:val="3"/>
  </w:num>
  <w:num w:numId="16" w16cid:durableId="1916282480">
    <w:abstractNumId w:val="21"/>
  </w:num>
  <w:num w:numId="17" w16cid:durableId="1879273021">
    <w:abstractNumId w:val="1"/>
  </w:num>
  <w:num w:numId="18" w16cid:durableId="1828210087">
    <w:abstractNumId w:val="22"/>
  </w:num>
  <w:num w:numId="19" w16cid:durableId="1706980053">
    <w:abstractNumId w:val="38"/>
  </w:num>
  <w:num w:numId="20" w16cid:durableId="448091358">
    <w:abstractNumId w:val="14"/>
  </w:num>
  <w:num w:numId="21" w16cid:durableId="420568254">
    <w:abstractNumId w:val="2"/>
  </w:num>
  <w:num w:numId="22" w16cid:durableId="927924492">
    <w:abstractNumId w:val="9"/>
  </w:num>
  <w:num w:numId="23" w16cid:durableId="367799720">
    <w:abstractNumId w:val="32"/>
  </w:num>
  <w:num w:numId="24" w16cid:durableId="1979797889">
    <w:abstractNumId w:val="8"/>
  </w:num>
  <w:num w:numId="25" w16cid:durableId="366762992">
    <w:abstractNumId w:val="10"/>
  </w:num>
  <w:num w:numId="26" w16cid:durableId="1896575811">
    <w:abstractNumId w:val="6"/>
  </w:num>
  <w:num w:numId="27" w16cid:durableId="1480538390">
    <w:abstractNumId w:val="36"/>
  </w:num>
  <w:num w:numId="28" w16cid:durableId="1647658540">
    <w:abstractNumId w:val="34"/>
  </w:num>
  <w:num w:numId="29" w16cid:durableId="1540120495">
    <w:abstractNumId w:val="20"/>
  </w:num>
  <w:num w:numId="30" w16cid:durableId="334845737">
    <w:abstractNumId w:val="16"/>
  </w:num>
  <w:num w:numId="31" w16cid:durableId="1772310413">
    <w:abstractNumId w:val="37"/>
  </w:num>
  <w:num w:numId="32" w16cid:durableId="1845778409">
    <w:abstractNumId w:val="25"/>
  </w:num>
  <w:num w:numId="33" w16cid:durableId="704334051">
    <w:abstractNumId w:val="33"/>
  </w:num>
  <w:num w:numId="34" w16cid:durableId="575289504">
    <w:abstractNumId w:val="11"/>
  </w:num>
  <w:num w:numId="35" w16cid:durableId="118233693">
    <w:abstractNumId w:val="23"/>
  </w:num>
  <w:num w:numId="36" w16cid:durableId="472524541">
    <w:abstractNumId w:val="39"/>
  </w:num>
  <w:num w:numId="37" w16cid:durableId="919801347">
    <w:abstractNumId w:val="17"/>
  </w:num>
  <w:num w:numId="38" w16cid:durableId="1213617779">
    <w:abstractNumId w:val="29"/>
  </w:num>
  <w:num w:numId="39" w16cid:durableId="2125995248">
    <w:abstractNumId w:val="15"/>
  </w:num>
  <w:num w:numId="40" w16cid:durableId="380636207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4A"/>
    <w:rsid w:val="00011CCF"/>
    <w:rsid w:val="00020D50"/>
    <w:rsid w:val="00037E59"/>
    <w:rsid w:val="00066E03"/>
    <w:rsid w:val="00072AE7"/>
    <w:rsid w:val="000778A7"/>
    <w:rsid w:val="000851AC"/>
    <w:rsid w:val="000A178D"/>
    <w:rsid w:val="000F51F5"/>
    <w:rsid w:val="000F701C"/>
    <w:rsid w:val="00112E6D"/>
    <w:rsid w:val="001168C7"/>
    <w:rsid w:val="00120215"/>
    <w:rsid w:val="00122BC0"/>
    <w:rsid w:val="00136ACC"/>
    <w:rsid w:val="00170980"/>
    <w:rsid w:val="00170BAC"/>
    <w:rsid w:val="001A07A6"/>
    <w:rsid w:val="001A2558"/>
    <w:rsid w:val="001A2C17"/>
    <w:rsid w:val="001C2F4D"/>
    <w:rsid w:val="001D0637"/>
    <w:rsid w:val="001D1488"/>
    <w:rsid w:val="001F02AC"/>
    <w:rsid w:val="00206D4E"/>
    <w:rsid w:val="00224D4A"/>
    <w:rsid w:val="00262578"/>
    <w:rsid w:val="00273B88"/>
    <w:rsid w:val="00277265"/>
    <w:rsid w:val="002907CE"/>
    <w:rsid w:val="0029085A"/>
    <w:rsid w:val="00290ED9"/>
    <w:rsid w:val="002A7D82"/>
    <w:rsid w:val="002E5138"/>
    <w:rsid w:val="00306247"/>
    <w:rsid w:val="00324A6A"/>
    <w:rsid w:val="0036133C"/>
    <w:rsid w:val="00377067"/>
    <w:rsid w:val="003815CB"/>
    <w:rsid w:val="003917CC"/>
    <w:rsid w:val="00397393"/>
    <w:rsid w:val="003A7862"/>
    <w:rsid w:val="003B024D"/>
    <w:rsid w:val="003B2A77"/>
    <w:rsid w:val="00402A59"/>
    <w:rsid w:val="004667A2"/>
    <w:rsid w:val="004B728D"/>
    <w:rsid w:val="004C2498"/>
    <w:rsid w:val="004C65FB"/>
    <w:rsid w:val="004C78FC"/>
    <w:rsid w:val="004D7BF9"/>
    <w:rsid w:val="004E48D1"/>
    <w:rsid w:val="004F6879"/>
    <w:rsid w:val="00511D77"/>
    <w:rsid w:val="005161EB"/>
    <w:rsid w:val="005257BD"/>
    <w:rsid w:val="00531D80"/>
    <w:rsid w:val="00553983"/>
    <w:rsid w:val="00574EC2"/>
    <w:rsid w:val="00581D89"/>
    <w:rsid w:val="00591013"/>
    <w:rsid w:val="00596DAE"/>
    <w:rsid w:val="005C1679"/>
    <w:rsid w:val="005D4782"/>
    <w:rsid w:val="005E6BB0"/>
    <w:rsid w:val="005F1259"/>
    <w:rsid w:val="005F7149"/>
    <w:rsid w:val="006135C4"/>
    <w:rsid w:val="00620051"/>
    <w:rsid w:val="006564A7"/>
    <w:rsid w:val="006A5983"/>
    <w:rsid w:val="006B7024"/>
    <w:rsid w:val="006D487C"/>
    <w:rsid w:val="006F75B1"/>
    <w:rsid w:val="00725177"/>
    <w:rsid w:val="007413EA"/>
    <w:rsid w:val="00743E51"/>
    <w:rsid w:val="00752324"/>
    <w:rsid w:val="00770C27"/>
    <w:rsid w:val="00780FA8"/>
    <w:rsid w:val="00781051"/>
    <w:rsid w:val="007B1D19"/>
    <w:rsid w:val="007D052D"/>
    <w:rsid w:val="007D280C"/>
    <w:rsid w:val="007F20DE"/>
    <w:rsid w:val="0086342E"/>
    <w:rsid w:val="008650A0"/>
    <w:rsid w:val="0086612B"/>
    <w:rsid w:val="008702F7"/>
    <w:rsid w:val="00874289"/>
    <w:rsid w:val="008848DA"/>
    <w:rsid w:val="00896452"/>
    <w:rsid w:val="008B09BF"/>
    <w:rsid w:val="008B5065"/>
    <w:rsid w:val="008B728B"/>
    <w:rsid w:val="008E1884"/>
    <w:rsid w:val="009042FD"/>
    <w:rsid w:val="00924FD1"/>
    <w:rsid w:val="009402BF"/>
    <w:rsid w:val="00942CD4"/>
    <w:rsid w:val="0095298C"/>
    <w:rsid w:val="009530DE"/>
    <w:rsid w:val="009619F9"/>
    <w:rsid w:val="009859AC"/>
    <w:rsid w:val="00997887"/>
    <w:rsid w:val="009B2997"/>
    <w:rsid w:val="009C6FB2"/>
    <w:rsid w:val="009D25BE"/>
    <w:rsid w:val="009E0EA2"/>
    <w:rsid w:val="00A02562"/>
    <w:rsid w:val="00A02943"/>
    <w:rsid w:val="00A26BEA"/>
    <w:rsid w:val="00A4732D"/>
    <w:rsid w:val="00A52F97"/>
    <w:rsid w:val="00A9681B"/>
    <w:rsid w:val="00A97871"/>
    <w:rsid w:val="00AA1B5F"/>
    <w:rsid w:val="00AA3E5B"/>
    <w:rsid w:val="00AB1ECB"/>
    <w:rsid w:val="00AD141D"/>
    <w:rsid w:val="00AD6A42"/>
    <w:rsid w:val="00AF60B6"/>
    <w:rsid w:val="00B11F7F"/>
    <w:rsid w:val="00B22E54"/>
    <w:rsid w:val="00B32256"/>
    <w:rsid w:val="00B54B12"/>
    <w:rsid w:val="00B80630"/>
    <w:rsid w:val="00B8123B"/>
    <w:rsid w:val="00B81B5E"/>
    <w:rsid w:val="00B82899"/>
    <w:rsid w:val="00B84322"/>
    <w:rsid w:val="00BA7E5A"/>
    <w:rsid w:val="00BB6968"/>
    <w:rsid w:val="00BC1563"/>
    <w:rsid w:val="00BF0BF7"/>
    <w:rsid w:val="00C1050C"/>
    <w:rsid w:val="00C12DE2"/>
    <w:rsid w:val="00C13DE3"/>
    <w:rsid w:val="00C74A04"/>
    <w:rsid w:val="00C85A49"/>
    <w:rsid w:val="00CC45E9"/>
    <w:rsid w:val="00CE2D37"/>
    <w:rsid w:val="00D051BA"/>
    <w:rsid w:val="00D06B48"/>
    <w:rsid w:val="00D133D1"/>
    <w:rsid w:val="00D33F93"/>
    <w:rsid w:val="00D65513"/>
    <w:rsid w:val="00D746CE"/>
    <w:rsid w:val="00D85DED"/>
    <w:rsid w:val="00D93CA1"/>
    <w:rsid w:val="00D979E4"/>
    <w:rsid w:val="00DA1EE7"/>
    <w:rsid w:val="00DB1356"/>
    <w:rsid w:val="00DB1C88"/>
    <w:rsid w:val="00DC02DE"/>
    <w:rsid w:val="00DF2910"/>
    <w:rsid w:val="00E05DD4"/>
    <w:rsid w:val="00E20D57"/>
    <w:rsid w:val="00E33FE6"/>
    <w:rsid w:val="00E53F5D"/>
    <w:rsid w:val="00E54F67"/>
    <w:rsid w:val="00E60058"/>
    <w:rsid w:val="00E61A8E"/>
    <w:rsid w:val="00E718E3"/>
    <w:rsid w:val="00E918FF"/>
    <w:rsid w:val="00EA1781"/>
    <w:rsid w:val="00EA57D7"/>
    <w:rsid w:val="00EB3AB2"/>
    <w:rsid w:val="00EB4B49"/>
    <w:rsid w:val="00ED7AE8"/>
    <w:rsid w:val="00ED7EB5"/>
    <w:rsid w:val="00EF610A"/>
    <w:rsid w:val="00F011D1"/>
    <w:rsid w:val="00F073D5"/>
    <w:rsid w:val="00F2137F"/>
    <w:rsid w:val="00F23AF8"/>
    <w:rsid w:val="00F42C18"/>
    <w:rsid w:val="00F433FB"/>
    <w:rsid w:val="00F53C0E"/>
    <w:rsid w:val="00F553E7"/>
    <w:rsid w:val="00F613A7"/>
    <w:rsid w:val="00F83508"/>
    <w:rsid w:val="00F87CE2"/>
    <w:rsid w:val="00F9054B"/>
    <w:rsid w:val="00FB46E0"/>
    <w:rsid w:val="00FB684E"/>
    <w:rsid w:val="00FC6FFC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1F880"/>
  <w15:docId w15:val="{BBB1390A-68FB-42AA-812E-D144C7A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D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24D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rame">
    <w:name w:val="grame"/>
    <w:basedOn w:val="a0"/>
    <w:rsid w:val="00224D4A"/>
  </w:style>
  <w:style w:type="paragraph" w:customStyle="1" w:styleId="q1">
    <w:name w:val="q1"/>
    <w:basedOn w:val="a"/>
    <w:rsid w:val="00224D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224D4A"/>
    <w:rPr>
      <w:b/>
      <w:bCs/>
    </w:rPr>
  </w:style>
  <w:style w:type="character" w:styleId="a5">
    <w:name w:val="Hyperlink"/>
    <w:rsid w:val="00224D4A"/>
    <w:rPr>
      <w:color w:val="0000FF"/>
      <w:u w:val="single"/>
    </w:rPr>
  </w:style>
  <w:style w:type="paragraph" w:styleId="a6">
    <w:name w:val="header"/>
    <w:basedOn w:val="a"/>
    <w:link w:val="a7"/>
    <w:rsid w:val="00224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24D4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24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D4A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224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24D4A"/>
    <w:rPr>
      <w:rFonts w:ascii="細明體" w:eastAsia="細明體" w:hAnsi="細明體" w:cs="Times New Roman"/>
      <w:kern w:val="0"/>
      <w:szCs w:val="24"/>
    </w:rPr>
  </w:style>
  <w:style w:type="paragraph" w:styleId="aa">
    <w:name w:val="Body Text Indent"/>
    <w:basedOn w:val="a"/>
    <w:link w:val="ab"/>
    <w:rsid w:val="00224D4A"/>
    <w:pPr>
      <w:tabs>
        <w:tab w:val="left" w:pos="6943"/>
      </w:tabs>
      <w:spacing w:line="400" w:lineRule="exact"/>
      <w:ind w:left="482"/>
    </w:pPr>
    <w:rPr>
      <w:rFonts w:ascii="標楷體" w:eastAsia="標楷體"/>
      <w:sz w:val="28"/>
      <w:szCs w:val="20"/>
    </w:rPr>
  </w:style>
  <w:style w:type="character" w:customStyle="1" w:styleId="ab">
    <w:name w:val="本文縮排 字元"/>
    <w:basedOn w:val="a0"/>
    <w:link w:val="aa"/>
    <w:rsid w:val="00224D4A"/>
    <w:rPr>
      <w:rFonts w:ascii="標楷體" w:eastAsia="標楷體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224D4A"/>
    <w:pPr>
      <w:spacing w:after="120"/>
    </w:pPr>
  </w:style>
  <w:style w:type="character" w:customStyle="1" w:styleId="ad">
    <w:name w:val="本文 字元"/>
    <w:basedOn w:val="a0"/>
    <w:link w:val="ac"/>
    <w:rsid w:val="00224D4A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rsid w:val="00224D4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224D4A"/>
    <w:rPr>
      <w:rFonts w:ascii="Cambria" w:eastAsia="新細明體" w:hAnsi="Cambria" w:cs="Times New Roman"/>
      <w:sz w:val="18"/>
      <w:szCs w:val="18"/>
    </w:rPr>
  </w:style>
  <w:style w:type="paragraph" w:styleId="af0">
    <w:name w:val="List Paragraph"/>
    <w:basedOn w:val="a"/>
    <w:link w:val="af1"/>
    <w:uiPriority w:val="34"/>
    <w:qFormat/>
    <w:rsid w:val="00E20D57"/>
    <w:pPr>
      <w:ind w:leftChars="200" w:left="480"/>
    </w:pPr>
  </w:style>
  <w:style w:type="character" w:customStyle="1" w:styleId="af1">
    <w:name w:val="清單段落 字元"/>
    <w:link w:val="af0"/>
    <w:uiPriority w:val="34"/>
    <w:rsid w:val="000A178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6D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CD30B-780A-4150-9D65-A36340C7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71935</cp:lastModifiedBy>
  <cp:revision>6</cp:revision>
  <cp:lastPrinted>2021-02-08T03:47:00Z</cp:lastPrinted>
  <dcterms:created xsi:type="dcterms:W3CDTF">2022-11-21T06:58:00Z</dcterms:created>
  <dcterms:modified xsi:type="dcterms:W3CDTF">2022-11-21T07:54:00Z</dcterms:modified>
</cp:coreProperties>
</file>